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绍兴市委召开九届四次全体（扩大）会议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7月26日，绍兴市委召开九届四次全体（扩大）会议。出席这次会议的市委委员52名，候补委员8名。市委常委会主持会议。市委书记温暖讲话，市委副书记、市长施惠芳出席。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会议坚持以习近平新时代中国特色社会主义思想为指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导，全面学习贯彻习近平总书记重要指示精神，认真落实省委十五届三次全会决策部署，听取和讨论温暖受市委常委会委托所作的工作报告，审议通过《中国共产党绍兴市第九届委员会第四次全体会议关于深入实施“八八战略”敢为善为图强争先勇闯中国式现代化市域实践新路子的决议》。会议结束时，温暖就贯彻落实全会精神、做好下半年工作作了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指出，习近平同志担任浙江省委书记期间，高瞻远瞩、统揽全局，亲自擘画实施“八八战略”，引领浙江开启伟大变革之路。今年6月11日，习近平总书记对“八八战略”实施20周年作出重要指示，为浙江奋进新征程、建功新时代指明了前进方向、注入了强大动力。要深入领会习近平总书记重要指示的精神实质，牢牢把握省委关于“八八战略”的部署要求，建立健全深入实施“八八战略”的工作体系，广泛凝聚不断续写“八八战略”的强大动力，坚定不移沿着“八八战略”指引的道路奋勇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强调，20年来，“八八战略”指引绍兴坚定不移转方式调结构、提能级促统筹、兴文化优环境、惠民生增福祉、抓治理保平安、强党建聚合力，高质量发展之路越来越宽，城乡发展品质越来越优，人文生态优势越来越强，人民群众生活水平越来越好，“枫桥经验”金名片越来越亮，干事创业精气神越来越足，发生了全方位、深层次、系统性的精彩蝶变，实现从资源小市向经济大市，总体小康向高水平全面小康的历史性飞跃。今年是“八八战略”实施20周年，全市上下以高度的政治自觉、强烈的使命担当，强力推进创新深化改革攻坚开放提升和三个“一号工程”，努力做极致、干精彩、看实效、争一流，实现了高质量的“半年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强调，20年精彩蝶变，从市域层面充分证明“八八战略”是浙江高质量发展的“金钥匙”，是推进中国式现代化建设的“总纲领”，闪耀着与时俱进的马克思主义真理光芒。我们必须坚定捍卫“两个确立”、坚决做到“两个维护”，发自内心地认同“八八战略”、拥护“八八战略”、践行“八八战略”，发自内心地感恩总书记、拥戴总书记、追随总书记，努力在新征程上实现跨越提升、创造更大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指出，在“八八战略”指引下，绍兴发展已经站上了新的起点，发展态势、发展动力、发展要求、发展环境都发生了深刻变化。必须坚持更高标准、确立更高目标，从战略和战术两个层面牢牢把握发展主动权，以“五创图强、四进争先”为抓手，把绍兴的优势发挥出来，特色打造出来。要坚持“腾笼换鸟”，打造更具实力的产业集群、更加优越的创新生态、更高能级的发展平台，争创先进制造样板区。要彰显“三生三宜”， 塑造城市发展新格局、乡村振兴新风貌、全域美丽新图景，争创江南水乡新典范。要注重“以人为本”，深化“扩中提低”重大改革，推进公共服务优质共享，擦亮精神共富文化底色，争创共同富裕示范城。要践行“枫桥经验”，建成更高水平的法治绍兴、平安绍兴，争创市域治理标杆地。要深化“改革创新”，持续激发民营经济发展活力，大力推进增值服务改革，深化数字化改革，有序推进新一轮机构改革，争创体制机制最优市。要找准参照系、明确新标杆，主动对标国际一流、先进地区，勇敢立潮头、永远立潮头，加快把“图强”行动转化为“争先”成效，实现发展进位、产业进阶、城市进级、民生进步，勇当深入实施“八八战略”排头兵，勇闯中国式现代化市域实践新路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强调，深入实施“八八战略”，关键在各级党组织和各级党员干部。各地各部门要提高政治站位，全面落实新时代党的建设总要求，笃行“两个维护”，让每一个重大部署落地生根；弘扬“胆剑精神”，让每一个党员干部敢为善为；筑牢“红色根脉”，让每一个基层组织坚如磐石；坚持“勤廉并重”，让每一个纪律规矩内化于心；强化凝心聚力，让每一个社会主体同频共振，为深入实施“八八战略”提供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指出，绍兴正迎来大有可为、跨越赶超的黄金期，必须抢抓机遇、大干快上；正处在爬坡过坎、攻坚克难的关键点，必须不等不靠、敢闯敢冒；正面临标兵较远、追兵很近的新形势，必须争先进位、赢得主动。各地各部门要深刻认识、全面把握“敢为善为、图强争先”的提出背景、内在逻辑、实践成果，切实把思想和行动统一到这次全会的决策部署上来，一体推动中央、省委、市委各项决策部署的创造性贯彻落实、创新性转化发展，努力交出不负人民、无愧时代的高分答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还对下半年主要工作进行部署。会议强调，越是取得成绩，越要清醒坚定，越要认清形势，越要保持“翻篇归零再出发”的心态，把势能紧紧抓住，把势头牢牢稳住，高效统筹发展与安全，加快质量变革、效率变革、动力变革，不断创新业、攀新高。要攻坚三季度、决胜四季度，真抓实干、争先进位，全力推动经济稳中向好；精益求精、出新出彩，全力办好重大活动赛事；便民惠民、除险保安，全力确保社会和谐稳定；立行立改、从严从实，全力抓好巡视问题整改，实现速度领先、安全优先的高质量发展，确保“全程优、全域稳、全年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会号召，全市党员干部更加紧密团结在以习近平同志为核心的党中央周围，图更强、争一流、敢首创，勇闯中国式现代化市域实践新路子，让“八八战略”在绍兴不断绽放时代光彩，为全省以“两个先行”打造“重要窗口”作出更大绍兴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是市委委员的副市以上领导干部，市纪委委员，各区、县（市）党委和政府主要负责人、纪委书记，市级各部门、各单位党委主要负责人，市第九次党代会部分代表参加会议。市级各民主党派、市工商联主要负责人，无党派人士代表应邀参加上午的大会。</w:t>
      </w:r>
    </w:p>
    <w:sectPr>
      <w:footerReference r:id="rId3" w:type="default"/>
      <w:pgSz w:w="11906" w:h="16838"/>
      <w:pgMar w:top="1361" w:right="1800" w:bottom="1361" w:left="1800" w:header="851" w:footer="992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ZTIyYWJlZGI0MzkxZTU1YzFiNTRkNzhjYTUxNDIifQ=="/>
  </w:docVars>
  <w:rsids>
    <w:rsidRoot w:val="1C8433D0"/>
    <w:rsid w:val="12504493"/>
    <w:rsid w:val="1C8433D0"/>
    <w:rsid w:val="1FC63ED4"/>
    <w:rsid w:val="1FC98F27"/>
    <w:rsid w:val="335F1DD8"/>
    <w:rsid w:val="5714163B"/>
    <w:rsid w:val="71B77C1F"/>
    <w:rsid w:val="769F7A27"/>
    <w:rsid w:val="77E9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2023-07-30T00:07:00Z</dcterms:created>
  <dc:creator>陈晓莹</dc:creator>
  <cp:lastModifiedBy>user</cp:lastModifiedBy>
  <dcterms:modified xsi:type="dcterms:W3CDTF">2023-08-28T10:15:44Z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84E0A6A50631433F9C67D9E8C4909728_13</vt:lpwstr>
  </property>
</Properties>
</file>