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imes New Roman" w:hAnsi="Times New Roman" w:eastAsia="方正小标宋简体" w:cs="Times New Roman"/>
          <w:kern w:val="0"/>
          <w:sz w:val="44"/>
          <w:szCs w:val="44"/>
        </w:rPr>
      </w:pPr>
    </w:p>
    <w:p>
      <w:pPr>
        <w:spacing w:line="580" w:lineRule="exact"/>
        <w:jc w:val="center"/>
        <w:rPr>
          <w:rFonts w:ascii="Times New Roman" w:hAnsi="Times New Roman" w:eastAsia="方正小标宋简体" w:cs="Times New Roman"/>
          <w:kern w:val="0"/>
          <w:sz w:val="44"/>
          <w:szCs w:val="44"/>
        </w:rPr>
      </w:pPr>
      <w:r>
        <w:rPr>
          <w:rFonts w:ascii="Times New Roman" w:hAnsi="Times New Roman" w:eastAsia="方正小标宋简体" w:cs="Times New Roman"/>
          <w:kern w:val="0"/>
          <w:sz w:val="44"/>
          <w:szCs w:val="44"/>
        </w:rPr>
        <w:t>绍兴市卫生健康委</w:t>
      </w:r>
      <w:r>
        <w:rPr>
          <w:rFonts w:hint="eastAsia" w:ascii="Times New Roman" w:hAnsi="Times New Roman" w:eastAsia="方正小标宋简体" w:cs="Times New Roman"/>
          <w:kern w:val="0"/>
          <w:sz w:val="44"/>
          <w:szCs w:val="44"/>
        </w:rPr>
        <w:t>员会</w:t>
      </w:r>
      <w:r>
        <w:rPr>
          <w:rFonts w:ascii="Times New Roman" w:hAnsi="Times New Roman" w:eastAsia="方正小标宋简体" w:cs="Times New Roman"/>
          <w:kern w:val="0"/>
          <w:sz w:val="44"/>
          <w:szCs w:val="44"/>
        </w:rPr>
        <w:t>公开选调事业单位</w:t>
      </w:r>
    </w:p>
    <w:p>
      <w:pPr>
        <w:spacing w:line="580" w:lineRule="exact"/>
        <w:jc w:val="center"/>
        <w:rPr>
          <w:rFonts w:ascii="Times New Roman" w:hAnsi="Times New Roman" w:eastAsia="方正小标宋简体" w:cs="Times New Roman"/>
          <w:kern w:val="0"/>
          <w:sz w:val="44"/>
          <w:szCs w:val="44"/>
        </w:rPr>
      </w:pPr>
      <w:r>
        <w:rPr>
          <w:rFonts w:ascii="Times New Roman" w:hAnsi="Times New Roman" w:eastAsia="方正小标宋简体" w:cs="Times New Roman"/>
          <w:kern w:val="0"/>
          <w:sz w:val="44"/>
          <w:szCs w:val="44"/>
        </w:rPr>
        <w:t>工作人员公告</w:t>
      </w:r>
    </w:p>
    <w:p>
      <w:pPr>
        <w:spacing w:line="580" w:lineRule="exact"/>
        <w:jc w:val="center"/>
        <w:rPr>
          <w:rFonts w:ascii="Times New Roman" w:hAnsi="Times New Roman" w:eastAsia="方正小标宋简体" w:cs="Times New Roman"/>
          <w:kern w:val="0"/>
          <w:sz w:val="44"/>
          <w:szCs w:val="44"/>
        </w:rPr>
      </w:pPr>
    </w:p>
    <w:p>
      <w:pPr>
        <w:spacing w:line="580" w:lineRule="exact"/>
        <w:rPr>
          <w:rFonts w:cs="Times New Roman" w:asciiTheme="minorEastAsia" w:hAnsiTheme="minorEastAsia"/>
          <w:kern w:val="0"/>
          <w:sz w:val="32"/>
          <w:szCs w:val="32"/>
        </w:rPr>
      </w:pPr>
      <w:r>
        <w:rPr>
          <w:rFonts w:ascii="Times New Roman" w:hAnsi="Times New Roman" w:eastAsia="方正小标宋简体" w:cs="Times New Roman"/>
          <w:kern w:val="0"/>
          <w:sz w:val="44"/>
          <w:szCs w:val="44"/>
        </w:rPr>
        <w:t xml:space="preserve">   </w:t>
      </w:r>
      <w:r>
        <w:rPr>
          <w:rFonts w:cs="Times New Roman" w:asciiTheme="minorEastAsia" w:hAnsiTheme="minorEastAsia"/>
          <w:kern w:val="0"/>
          <w:sz w:val="32"/>
          <w:szCs w:val="32"/>
        </w:rPr>
        <w:t>绍兴市</w:t>
      </w:r>
      <w:r>
        <w:rPr>
          <w:rFonts w:hint="eastAsia" w:cs="Times New Roman" w:asciiTheme="minorEastAsia" w:hAnsiTheme="minorEastAsia"/>
          <w:kern w:val="0"/>
          <w:sz w:val="32"/>
          <w:szCs w:val="32"/>
        </w:rPr>
        <w:t>卫生健康信息管理中心、绍兴市继续医学教育和医学学术交流管理中心</w:t>
      </w:r>
      <w:r>
        <w:rPr>
          <w:rFonts w:cs="Times New Roman" w:asciiTheme="minorEastAsia" w:hAnsiTheme="minorEastAsia"/>
          <w:kern w:val="0"/>
          <w:sz w:val="32"/>
          <w:szCs w:val="32"/>
        </w:rPr>
        <w:t>隶属绍兴市卫生健康委员会，为相似正科级事业单位，经费财政全额拨款。根据工作需要，面向</w:t>
      </w:r>
      <w:r>
        <w:rPr>
          <w:rFonts w:hint="eastAsia" w:cs="Times New Roman" w:asciiTheme="minorEastAsia" w:hAnsiTheme="minorEastAsia"/>
          <w:kern w:val="0"/>
          <w:sz w:val="32"/>
          <w:szCs w:val="32"/>
        </w:rPr>
        <w:t>市属</w:t>
      </w:r>
      <w:r>
        <w:rPr>
          <w:rFonts w:cs="Times New Roman" w:asciiTheme="minorEastAsia" w:hAnsiTheme="minorEastAsia"/>
          <w:kern w:val="0"/>
          <w:sz w:val="32"/>
          <w:szCs w:val="32"/>
        </w:rPr>
        <w:t>医疗卫生健康</w:t>
      </w:r>
      <w:r>
        <w:rPr>
          <w:rFonts w:hint="eastAsia" w:cs="Times New Roman" w:asciiTheme="minorEastAsia" w:hAnsiTheme="minorEastAsia"/>
          <w:kern w:val="0"/>
          <w:sz w:val="32"/>
          <w:szCs w:val="32"/>
        </w:rPr>
        <w:t>单位</w:t>
      </w:r>
      <w:r>
        <w:rPr>
          <w:rFonts w:cs="Times New Roman" w:asciiTheme="minorEastAsia" w:hAnsiTheme="minorEastAsia"/>
          <w:kern w:val="0"/>
          <w:sz w:val="32"/>
          <w:szCs w:val="32"/>
        </w:rPr>
        <w:t>公开选调工作人员</w:t>
      </w:r>
      <w:r>
        <w:rPr>
          <w:rFonts w:hint="eastAsia" w:cs="Times New Roman" w:asciiTheme="minorEastAsia" w:hAnsiTheme="minorEastAsia"/>
          <w:kern w:val="0"/>
          <w:sz w:val="32"/>
          <w:szCs w:val="32"/>
        </w:rPr>
        <w:t>3</w:t>
      </w:r>
      <w:r>
        <w:rPr>
          <w:rFonts w:cs="Times New Roman" w:asciiTheme="minorEastAsia" w:hAnsiTheme="minorEastAsia"/>
          <w:kern w:val="0"/>
          <w:sz w:val="32"/>
          <w:szCs w:val="32"/>
        </w:rPr>
        <w:t>名。现将有关事项公告如下：</w:t>
      </w:r>
    </w:p>
    <w:p>
      <w:pPr>
        <w:spacing w:line="580" w:lineRule="exact"/>
        <w:rPr>
          <w:rFonts w:ascii="黑体" w:hAnsi="黑体" w:eastAsia="黑体" w:cs="Times New Roman"/>
          <w:kern w:val="0"/>
          <w:sz w:val="32"/>
          <w:szCs w:val="32"/>
        </w:rPr>
      </w:pPr>
      <w:r>
        <w:rPr>
          <w:rFonts w:cs="Times New Roman" w:asciiTheme="minorEastAsia" w:hAnsiTheme="minorEastAsia"/>
          <w:kern w:val="0"/>
          <w:sz w:val="32"/>
          <w:szCs w:val="32"/>
        </w:rPr>
        <w:t xml:space="preserve">    </w:t>
      </w:r>
      <w:r>
        <w:rPr>
          <w:rFonts w:ascii="黑体" w:hAnsi="黑体" w:eastAsia="黑体" w:cs="Times New Roman"/>
          <w:kern w:val="0"/>
          <w:sz w:val="32"/>
          <w:szCs w:val="32"/>
        </w:rPr>
        <w:t>一、选调岗位</w:t>
      </w:r>
    </w:p>
    <w:p>
      <w:pPr>
        <w:spacing w:line="580" w:lineRule="exact"/>
        <w:ind w:firstLine="645"/>
        <w:rPr>
          <w:rFonts w:cs="Times New Roman" w:asciiTheme="minorEastAsia" w:hAnsiTheme="minorEastAsia"/>
          <w:kern w:val="0"/>
          <w:sz w:val="32"/>
          <w:szCs w:val="32"/>
        </w:rPr>
      </w:pPr>
      <w:r>
        <w:rPr>
          <w:rFonts w:cs="Times New Roman" w:asciiTheme="minorEastAsia" w:hAnsiTheme="minorEastAsia"/>
          <w:kern w:val="0"/>
          <w:sz w:val="32"/>
          <w:szCs w:val="32"/>
        </w:rPr>
        <w:t>1</w:t>
      </w:r>
      <w:r>
        <w:rPr>
          <w:rFonts w:hint="eastAsia" w:cs="Times New Roman" w:asciiTheme="minorEastAsia" w:hAnsiTheme="minorEastAsia"/>
          <w:kern w:val="0"/>
          <w:sz w:val="32"/>
          <w:szCs w:val="32"/>
        </w:rPr>
        <w:t>.</w:t>
      </w:r>
      <w:r>
        <w:rPr>
          <w:rFonts w:cs="Times New Roman" w:asciiTheme="minorEastAsia" w:hAnsiTheme="minorEastAsia"/>
          <w:kern w:val="0"/>
          <w:sz w:val="32"/>
          <w:szCs w:val="32"/>
        </w:rPr>
        <w:t xml:space="preserve"> 绍兴市</w:t>
      </w:r>
      <w:r>
        <w:rPr>
          <w:rFonts w:hint="eastAsia" w:cs="Times New Roman" w:asciiTheme="minorEastAsia" w:hAnsiTheme="minorEastAsia"/>
          <w:kern w:val="0"/>
          <w:sz w:val="32"/>
          <w:szCs w:val="32"/>
        </w:rPr>
        <w:t>卫生健康信息管理中心2</w:t>
      </w:r>
      <w:r>
        <w:rPr>
          <w:rFonts w:cs="Times New Roman" w:asciiTheme="minorEastAsia" w:hAnsiTheme="minorEastAsia"/>
          <w:kern w:val="0"/>
          <w:sz w:val="32"/>
          <w:szCs w:val="32"/>
        </w:rPr>
        <w:t>名，</w:t>
      </w:r>
      <w:r>
        <w:rPr>
          <w:rFonts w:hint="eastAsia" w:cs="Times New Roman" w:asciiTheme="minorEastAsia" w:hAnsiTheme="minorEastAsia"/>
          <w:kern w:val="0"/>
          <w:sz w:val="32"/>
          <w:szCs w:val="32"/>
        </w:rPr>
        <w:t>岗位1</w:t>
      </w:r>
      <w:r>
        <w:rPr>
          <w:rFonts w:cs="Times New Roman" w:asciiTheme="minorEastAsia" w:hAnsiTheme="minorEastAsia"/>
          <w:kern w:val="0"/>
          <w:sz w:val="32"/>
          <w:szCs w:val="32"/>
        </w:rPr>
        <w:t>主要从事</w:t>
      </w:r>
      <w:r>
        <w:rPr>
          <w:rFonts w:hint="eastAsia" w:cs="Times New Roman" w:asciiTheme="minorEastAsia" w:hAnsiTheme="minorEastAsia"/>
          <w:kern w:val="0"/>
          <w:sz w:val="32"/>
          <w:szCs w:val="32"/>
        </w:rPr>
        <w:t>卫生健康信息化建设与</w:t>
      </w:r>
      <w:r>
        <w:rPr>
          <w:rFonts w:cs="Times New Roman" w:asciiTheme="minorEastAsia" w:hAnsiTheme="minorEastAsia"/>
          <w:kern w:val="0"/>
          <w:sz w:val="32"/>
          <w:szCs w:val="32"/>
        </w:rPr>
        <w:t>管理</w:t>
      </w:r>
      <w:r>
        <w:rPr>
          <w:rFonts w:hint="eastAsia" w:cs="Times New Roman" w:asciiTheme="minorEastAsia" w:hAnsiTheme="minorEastAsia"/>
          <w:kern w:val="0"/>
          <w:sz w:val="32"/>
          <w:szCs w:val="32"/>
        </w:rPr>
        <w:t>等相关工作；岗位2主要从事数字化干部人事档案管理等相关工作。</w:t>
      </w:r>
    </w:p>
    <w:p>
      <w:pPr>
        <w:spacing w:line="580" w:lineRule="exact"/>
        <w:ind w:firstLine="645"/>
        <w:rPr>
          <w:rFonts w:cs="Times New Roman" w:asciiTheme="minorEastAsia" w:hAnsiTheme="minorEastAsia"/>
          <w:kern w:val="0"/>
          <w:sz w:val="32"/>
          <w:szCs w:val="32"/>
        </w:rPr>
      </w:pPr>
      <w:r>
        <w:rPr>
          <w:rFonts w:cs="Times New Roman" w:asciiTheme="minorEastAsia" w:hAnsiTheme="minorEastAsia"/>
          <w:kern w:val="0"/>
          <w:sz w:val="32"/>
          <w:szCs w:val="32"/>
        </w:rPr>
        <w:t>2</w:t>
      </w:r>
      <w:r>
        <w:rPr>
          <w:rFonts w:hint="eastAsia" w:cs="Times New Roman" w:asciiTheme="minorEastAsia" w:hAnsiTheme="minorEastAsia"/>
          <w:kern w:val="0"/>
          <w:sz w:val="32"/>
          <w:szCs w:val="32"/>
        </w:rPr>
        <w:t>.绍兴市继续医学教育和医学学术交流管理中心1名，主要从事医学继教</w:t>
      </w:r>
      <w:r>
        <w:rPr>
          <w:rFonts w:hint="default" w:cs="Times New Roman" w:asciiTheme="minorEastAsia" w:hAnsiTheme="minorEastAsia"/>
          <w:color w:val="FF0000"/>
          <w:kern w:val="0"/>
          <w:sz w:val="32"/>
          <w:szCs w:val="32"/>
        </w:rPr>
        <w:t>与鉴定等</w:t>
      </w:r>
      <w:r>
        <w:rPr>
          <w:rFonts w:hint="eastAsia" w:cs="Times New Roman" w:asciiTheme="minorEastAsia" w:hAnsiTheme="minorEastAsia"/>
          <w:kern w:val="0"/>
          <w:sz w:val="32"/>
          <w:szCs w:val="32"/>
        </w:rPr>
        <w:t>综合业务管理。</w:t>
      </w:r>
    </w:p>
    <w:p>
      <w:pPr>
        <w:spacing w:line="580" w:lineRule="exact"/>
        <w:ind w:firstLine="640" w:firstLineChars="200"/>
        <w:rPr>
          <w:rFonts w:cs="Times New Roman" w:asciiTheme="minorEastAsia" w:hAnsiTheme="minorEastAsia"/>
          <w:kern w:val="0"/>
          <w:sz w:val="32"/>
          <w:szCs w:val="32"/>
        </w:rPr>
      </w:pPr>
      <w:r>
        <w:rPr>
          <w:rFonts w:ascii="黑体" w:hAnsi="黑体" w:eastAsia="黑体" w:cs="Times New Roman"/>
          <w:kern w:val="0"/>
          <w:sz w:val="32"/>
          <w:szCs w:val="32"/>
        </w:rPr>
        <w:t>二、选调范围</w:t>
      </w:r>
    </w:p>
    <w:p>
      <w:pPr>
        <w:spacing w:line="580" w:lineRule="exact"/>
        <w:ind w:firstLine="645"/>
        <w:rPr>
          <w:rFonts w:cs="Times New Roman" w:asciiTheme="minorEastAsia" w:hAnsiTheme="minorEastAsia"/>
          <w:kern w:val="0"/>
          <w:sz w:val="32"/>
          <w:szCs w:val="32"/>
        </w:rPr>
      </w:pPr>
      <w:r>
        <w:rPr>
          <w:rFonts w:hint="eastAsia" w:cs="Times New Roman" w:asciiTheme="minorEastAsia" w:hAnsiTheme="minorEastAsia"/>
          <w:kern w:val="0"/>
          <w:sz w:val="32"/>
          <w:szCs w:val="32"/>
        </w:rPr>
        <w:t>市属</w:t>
      </w:r>
      <w:r>
        <w:rPr>
          <w:rFonts w:cs="Times New Roman" w:asciiTheme="minorEastAsia" w:hAnsiTheme="minorEastAsia"/>
          <w:kern w:val="0"/>
          <w:sz w:val="32"/>
          <w:szCs w:val="32"/>
        </w:rPr>
        <w:t>卫生健康</w:t>
      </w:r>
      <w:r>
        <w:rPr>
          <w:rFonts w:hint="eastAsia" w:cs="Times New Roman" w:asciiTheme="minorEastAsia" w:hAnsiTheme="minorEastAsia"/>
          <w:kern w:val="0"/>
          <w:sz w:val="32"/>
          <w:szCs w:val="32"/>
        </w:rPr>
        <w:t>单位</w:t>
      </w:r>
      <w:r>
        <w:rPr>
          <w:rFonts w:cs="Times New Roman" w:asciiTheme="minorEastAsia" w:hAnsiTheme="minorEastAsia"/>
          <w:kern w:val="0"/>
          <w:sz w:val="32"/>
          <w:szCs w:val="32"/>
        </w:rPr>
        <w:t>范围内具有事业身份（含报备员额）的在编在岗工作人员。</w:t>
      </w:r>
    </w:p>
    <w:p>
      <w:pPr>
        <w:spacing w:line="580" w:lineRule="exact"/>
        <w:ind w:firstLine="645"/>
        <w:rPr>
          <w:rFonts w:ascii="黑体" w:hAnsi="黑体" w:eastAsia="黑体" w:cs="Times New Roman"/>
          <w:kern w:val="0"/>
          <w:sz w:val="32"/>
          <w:szCs w:val="32"/>
        </w:rPr>
      </w:pPr>
      <w:r>
        <w:rPr>
          <w:rFonts w:ascii="黑体" w:hAnsi="黑体" w:eastAsia="黑体" w:cs="Times New Roman"/>
          <w:kern w:val="0"/>
          <w:sz w:val="32"/>
          <w:szCs w:val="32"/>
        </w:rPr>
        <w:t>三、选调条件</w:t>
      </w:r>
    </w:p>
    <w:p>
      <w:pPr>
        <w:spacing w:line="580" w:lineRule="exact"/>
        <w:ind w:firstLine="645"/>
        <w:rPr>
          <w:rFonts w:cs="Times New Roman" w:asciiTheme="minorEastAsia" w:hAnsiTheme="minorEastAsia"/>
          <w:kern w:val="0"/>
          <w:sz w:val="32"/>
          <w:szCs w:val="32"/>
        </w:rPr>
      </w:pPr>
      <w:r>
        <w:rPr>
          <w:rFonts w:cs="Times New Roman" w:asciiTheme="minorEastAsia" w:hAnsiTheme="minorEastAsia"/>
          <w:kern w:val="0"/>
          <w:sz w:val="32"/>
          <w:szCs w:val="32"/>
        </w:rPr>
        <w:t>1</w:t>
      </w:r>
      <w:r>
        <w:rPr>
          <w:rFonts w:hint="eastAsia" w:cs="Times New Roman" w:asciiTheme="minorEastAsia" w:hAnsiTheme="minorEastAsia"/>
          <w:kern w:val="0"/>
          <w:sz w:val="32"/>
          <w:szCs w:val="32"/>
        </w:rPr>
        <w:t>.</w:t>
      </w:r>
      <w:r>
        <w:rPr>
          <w:rFonts w:cs="Times New Roman" w:asciiTheme="minorEastAsia" w:hAnsiTheme="minorEastAsia"/>
          <w:kern w:val="0"/>
          <w:sz w:val="32"/>
          <w:szCs w:val="32"/>
        </w:rPr>
        <w:t>具有良好的政治、业务素质，品行端正，工作敬业勤奋，身心健康；</w:t>
      </w:r>
    </w:p>
    <w:p>
      <w:pPr>
        <w:spacing w:line="580" w:lineRule="exact"/>
        <w:ind w:firstLine="645"/>
        <w:rPr>
          <w:rFonts w:cs="Times New Roman" w:asciiTheme="minorEastAsia" w:hAnsiTheme="minorEastAsia"/>
          <w:kern w:val="0"/>
          <w:sz w:val="32"/>
          <w:szCs w:val="32"/>
        </w:rPr>
      </w:pPr>
      <w:r>
        <w:rPr>
          <w:rFonts w:cs="Times New Roman" w:asciiTheme="minorEastAsia" w:hAnsiTheme="minorEastAsia"/>
          <w:kern w:val="0"/>
          <w:sz w:val="32"/>
          <w:szCs w:val="32"/>
        </w:rPr>
        <w:t>2</w:t>
      </w:r>
      <w:r>
        <w:rPr>
          <w:rFonts w:hint="eastAsia" w:cs="Times New Roman" w:asciiTheme="minorEastAsia" w:hAnsiTheme="minorEastAsia"/>
          <w:kern w:val="0"/>
          <w:sz w:val="32"/>
          <w:szCs w:val="32"/>
        </w:rPr>
        <w:t>.市卫生健康信息管理中心岗位1：</w:t>
      </w:r>
      <w:r>
        <w:rPr>
          <w:rFonts w:cs="Times New Roman" w:asciiTheme="minorEastAsia" w:hAnsiTheme="minorEastAsia"/>
          <w:kern w:val="0"/>
          <w:sz w:val="32"/>
          <w:szCs w:val="32"/>
        </w:rPr>
        <w:t>全日制</w:t>
      </w:r>
      <w:r>
        <w:rPr>
          <w:rFonts w:hint="eastAsia" w:cs="Times New Roman" w:asciiTheme="minorEastAsia" w:hAnsiTheme="minorEastAsia"/>
          <w:kern w:val="0"/>
          <w:sz w:val="32"/>
          <w:szCs w:val="32"/>
        </w:rPr>
        <w:t>大学本科及以上学历，计算机类、电子信息类、临床医学、预防医学、医学技术类专业；熟悉公文写作，具备良好的写作能力；熟悉计算机软硬件；在医疗卫生</w:t>
      </w:r>
      <w:r>
        <w:rPr>
          <w:rFonts w:cs="Times New Roman" w:asciiTheme="minorEastAsia" w:hAnsiTheme="minorEastAsia"/>
          <w:kern w:val="0"/>
          <w:sz w:val="32"/>
          <w:szCs w:val="32"/>
        </w:rPr>
        <w:t>健康单位</w:t>
      </w:r>
      <w:r>
        <w:rPr>
          <w:rFonts w:hint="eastAsia" w:cs="Times New Roman" w:asciiTheme="minorEastAsia" w:hAnsiTheme="minorEastAsia"/>
          <w:kern w:val="0"/>
          <w:sz w:val="32"/>
          <w:szCs w:val="32"/>
        </w:rPr>
        <w:t>从事信息化相关科室工作2年以上或其它科室具有重大信息化项目建设经验；</w:t>
      </w:r>
    </w:p>
    <w:p>
      <w:pPr>
        <w:spacing w:line="580" w:lineRule="exact"/>
        <w:ind w:firstLine="645"/>
        <w:rPr>
          <w:rFonts w:cs="Times New Roman" w:asciiTheme="minorEastAsia" w:hAnsiTheme="minorEastAsia"/>
          <w:kern w:val="0"/>
          <w:sz w:val="32"/>
          <w:szCs w:val="32"/>
        </w:rPr>
      </w:pPr>
      <w:r>
        <w:rPr>
          <w:rFonts w:hint="eastAsia" w:cs="Times New Roman" w:asciiTheme="minorEastAsia" w:hAnsiTheme="minorEastAsia"/>
          <w:kern w:val="0"/>
          <w:sz w:val="32"/>
          <w:szCs w:val="32"/>
        </w:rPr>
        <w:t>市卫生健康信息管理中心岗位2：全日制大学本科及以上学历，</w:t>
      </w:r>
      <w:r>
        <w:rPr>
          <w:rFonts w:cs="Times New Roman" w:asciiTheme="minorEastAsia" w:hAnsiTheme="minorEastAsia"/>
          <w:kern w:val="0"/>
          <w:sz w:val="32"/>
          <w:szCs w:val="32"/>
        </w:rPr>
        <w:t>临床医学类、公共卫生与预防医学类、中医学类、中西医结合类、公共管理类、</w:t>
      </w:r>
      <w:r>
        <w:rPr>
          <w:rFonts w:hint="eastAsia" w:cs="Times New Roman" w:asciiTheme="minorEastAsia" w:hAnsiTheme="minorEastAsia"/>
          <w:kern w:val="0"/>
          <w:sz w:val="32"/>
          <w:szCs w:val="32"/>
        </w:rPr>
        <w:t>法学类、</w:t>
      </w:r>
      <w:r>
        <w:rPr>
          <w:rFonts w:cs="Times New Roman" w:asciiTheme="minorEastAsia" w:hAnsiTheme="minorEastAsia"/>
          <w:kern w:val="0"/>
          <w:sz w:val="32"/>
          <w:szCs w:val="32"/>
        </w:rPr>
        <w:t>中国语言文学类、计算机类专业，</w:t>
      </w:r>
      <w:r>
        <w:rPr>
          <w:rFonts w:hint="eastAsia" w:cs="Times New Roman" w:asciiTheme="minorEastAsia" w:hAnsiTheme="minorEastAsia"/>
          <w:kern w:val="0"/>
          <w:sz w:val="32"/>
          <w:szCs w:val="32"/>
        </w:rPr>
        <w:t>能熟练运用各类常用办公软件；中共党员；组织协调、综合文字能力较强；</w:t>
      </w:r>
    </w:p>
    <w:p>
      <w:pPr>
        <w:spacing w:line="580" w:lineRule="exact"/>
        <w:ind w:firstLine="645"/>
        <w:rPr>
          <w:rFonts w:cs="Times New Roman" w:asciiTheme="minorEastAsia" w:hAnsiTheme="minorEastAsia"/>
          <w:kern w:val="0"/>
          <w:sz w:val="32"/>
          <w:szCs w:val="32"/>
        </w:rPr>
      </w:pPr>
      <w:r>
        <w:rPr>
          <w:rFonts w:hint="eastAsia" w:cs="Times New Roman" w:asciiTheme="minorEastAsia" w:hAnsiTheme="minorEastAsia"/>
          <w:kern w:val="0"/>
          <w:sz w:val="32"/>
          <w:szCs w:val="32"/>
        </w:rPr>
        <w:t>3.市继续医学教育和医学学术交流管理中心：全日制大学本科及以上学历，医学类相关专业（临床医学、中医学、中西医临床）毕业，</w:t>
      </w:r>
      <w:r>
        <w:rPr>
          <w:rFonts w:cs="Times New Roman" w:asciiTheme="minorEastAsia" w:hAnsiTheme="minorEastAsia"/>
          <w:kern w:val="0"/>
          <w:sz w:val="32"/>
          <w:szCs w:val="32"/>
        </w:rPr>
        <w:t>中级</w:t>
      </w:r>
      <w:r>
        <w:rPr>
          <w:rFonts w:hint="eastAsia" w:cs="Times New Roman" w:asciiTheme="minorEastAsia" w:hAnsiTheme="minorEastAsia"/>
          <w:kern w:val="0"/>
          <w:sz w:val="32"/>
          <w:szCs w:val="32"/>
        </w:rPr>
        <w:t>及</w:t>
      </w:r>
      <w:r>
        <w:rPr>
          <w:rFonts w:cs="Times New Roman" w:asciiTheme="minorEastAsia" w:hAnsiTheme="minorEastAsia"/>
          <w:kern w:val="0"/>
          <w:sz w:val="32"/>
          <w:szCs w:val="32"/>
        </w:rPr>
        <w:t>以上职称</w:t>
      </w:r>
      <w:r>
        <w:rPr>
          <w:rFonts w:hint="eastAsia" w:cs="Times New Roman" w:asciiTheme="minorEastAsia" w:hAnsiTheme="minorEastAsia"/>
          <w:kern w:val="0"/>
          <w:sz w:val="32"/>
          <w:szCs w:val="32"/>
        </w:rPr>
        <w:t>，有</w:t>
      </w:r>
      <w:r>
        <w:rPr>
          <w:rFonts w:cs="Times New Roman" w:asciiTheme="minorEastAsia" w:hAnsiTheme="minorEastAsia"/>
          <w:kern w:val="0"/>
          <w:sz w:val="32"/>
          <w:szCs w:val="32"/>
        </w:rPr>
        <w:t>三级</w:t>
      </w:r>
      <w:r>
        <w:rPr>
          <w:rFonts w:hint="eastAsia" w:cs="Times New Roman" w:asciiTheme="minorEastAsia" w:hAnsiTheme="minorEastAsia"/>
          <w:kern w:val="0"/>
          <w:sz w:val="32"/>
          <w:szCs w:val="32"/>
        </w:rPr>
        <w:t>医院工作经历；</w:t>
      </w:r>
    </w:p>
    <w:p>
      <w:pPr>
        <w:spacing w:line="580" w:lineRule="exact"/>
        <w:ind w:firstLine="645"/>
        <w:rPr>
          <w:rFonts w:cs="Times New Roman" w:asciiTheme="minorEastAsia" w:hAnsiTheme="minorEastAsia"/>
          <w:kern w:val="0"/>
          <w:sz w:val="32"/>
          <w:szCs w:val="32"/>
        </w:rPr>
      </w:pPr>
      <w:r>
        <w:rPr>
          <w:rFonts w:hint="eastAsia" w:cs="Times New Roman" w:asciiTheme="minorEastAsia" w:hAnsiTheme="minorEastAsia"/>
          <w:kern w:val="0"/>
          <w:sz w:val="32"/>
          <w:szCs w:val="32"/>
        </w:rPr>
        <w:t>4.</w:t>
      </w:r>
      <w:r>
        <w:rPr>
          <w:rFonts w:cs="Times New Roman" w:asciiTheme="minorEastAsia" w:hAnsiTheme="minorEastAsia"/>
          <w:kern w:val="0"/>
          <w:sz w:val="32"/>
          <w:szCs w:val="32"/>
        </w:rPr>
        <w:t>年龄35周岁以下，即198</w:t>
      </w:r>
      <w:r>
        <w:rPr>
          <w:rFonts w:hint="eastAsia" w:cs="Times New Roman" w:asciiTheme="minorEastAsia" w:hAnsiTheme="minorEastAsia"/>
          <w:kern w:val="0"/>
          <w:sz w:val="32"/>
          <w:szCs w:val="32"/>
        </w:rPr>
        <w:t>7</w:t>
      </w:r>
      <w:r>
        <w:rPr>
          <w:rFonts w:cs="Times New Roman" w:asciiTheme="minorEastAsia" w:hAnsiTheme="minorEastAsia"/>
          <w:kern w:val="0"/>
          <w:sz w:val="32"/>
          <w:szCs w:val="32"/>
        </w:rPr>
        <w:t>年</w:t>
      </w:r>
      <w:r>
        <w:rPr>
          <w:rFonts w:hint="eastAsia" w:cs="Times New Roman" w:asciiTheme="minorEastAsia" w:hAnsiTheme="minorEastAsia"/>
          <w:kern w:val="0"/>
          <w:sz w:val="32"/>
          <w:szCs w:val="32"/>
        </w:rPr>
        <w:t>11月</w:t>
      </w:r>
      <w:bookmarkStart w:id="0" w:name="_GoBack"/>
      <w:bookmarkEnd w:id="0"/>
      <w:r>
        <w:rPr>
          <w:rFonts w:hint="eastAsia" w:cs="Times New Roman" w:asciiTheme="minorEastAsia" w:hAnsiTheme="minorEastAsia"/>
          <w:kern w:val="0"/>
          <w:sz w:val="32"/>
          <w:szCs w:val="32"/>
        </w:rPr>
        <w:t>2</w:t>
      </w:r>
      <w:r>
        <w:rPr>
          <w:rFonts w:hint="eastAsia" w:cs="Times New Roman" w:asciiTheme="minorEastAsia" w:hAnsiTheme="minorEastAsia"/>
          <w:kern w:val="0"/>
          <w:sz w:val="32"/>
          <w:szCs w:val="32"/>
          <w:lang w:val="en-US" w:eastAsia="zh-CN"/>
        </w:rPr>
        <w:t>9</w:t>
      </w:r>
      <w:r>
        <w:rPr>
          <w:rFonts w:hint="eastAsia" w:cs="Times New Roman" w:asciiTheme="minorEastAsia" w:hAnsiTheme="minorEastAsia"/>
          <w:kern w:val="0"/>
          <w:sz w:val="32"/>
          <w:szCs w:val="32"/>
        </w:rPr>
        <w:t>日</w:t>
      </w:r>
      <w:r>
        <w:rPr>
          <w:rFonts w:cs="Times New Roman" w:asciiTheme="minorEastAsia" w:hAnsiTheme="minorEastAsia"/>
          <w:kern w:val="0"/>
          <w:sz w:val="32"/>
          <w:szCs w:val="32"/>
        </w:rPr>
        <w:t>以后出生；</w:t>
      </w:r>
    </w:p>
    <w:p>
      <w:pPr>
        <w:spacing w:line="580" w:lineRule="exact"/>
        <w:ind w:firstLine="645"/>
        <w:rPr>
          <w:rFonts w:cs="Times New Roman" w:asciiTheme="minorEastAsia" w:hAnsiTheme="minorEastAsia"/>
          <w:kern w:val="0"/>
          <w:sz w:val="32"/>
          <w:szCs w:val="32"/>
        </w:rPr>
      </w:pPr>
      <w:r>
        <w:rPr>
          <w:rFonts w:hint="eastAsia" w:cs="Times New Roman" w:asciiTheme="minorEastAsia" w:hAnsiTheme="minorEastAsia"/>
          <w:kern w:val="0"/>
          <w:sz w:val="32"/>
          <w:szCs w:val="32"/>
        </w:rPr>
        <w:t>5.</w:t>
      </w:r>
      <w:r>
        <w:rPr>
          <w:rFonts w:cs="Times New Roman" w:asciiTheme="minorEastAsia" w:hAnsiTheme="minorEastAsia"/>
          <w:kern w:val="0"/>
          <w:sz w:val="32"/>
          <w:szCs w:val="32"/>
        </w:rPr>
        <w:t>近</w:t>
      </w:r>
      <w:r>
        <w:rPr>
          <w:rFonts w:hint="eastAsia" w:cs="Times New Roman" w:asciiTheme="minorEastAsia" w:hAnsiTheme="minorEastAsia"/>
          <w:kern w:val="0"/>
          <w:sz w:val="32"/>
          <w:szCs w:val="32"/>
        </w:rPr>
        <w:t>2</w:t>
      </w:r>
      <w:r>
        <w:rPr>
          <w:rFonts w:cs="Times New Roman" w:asciiTheme="minorEastAsia" w:hAnsiTheme="minorEastAsia"/>
          <w:kern w:val="0"/>
          <w:sz w:val="32"/>
          <w:szCs w:val="32"/>
        </w:rPr>
        <w:t>年年度考核均为合格及以上等次；</w:t>
      </w:r>
    </w:p>
    <w:p>
      <w:pPr>
        <w:spacing w:line="580" w:lineRule="exact"/>
        <w:ind w:firstLine="645"/>
        <w:rPr>
          <w:rFonts w:cs="Times New Roman" w:asciiTheme="minorEastAsia" w:hAnsiTheme="minorEastAsia"/>
          <w:kern w:val="0"/>
          <w:sz w:val="32"/>
          <w:szCs w:val="32"/>
        </w:rPr>
      </w:pPr>
      <w:r>
        <w:rPr>
          <w:rFonts w:hint="eastAsia" w:cs="Times New Roman" w:asciiTheme="minorEastAsia" w:hAnsiTheme="minorEastAsia"/>
          <w:kern w:val="0"/>
          <w:sz w:val="32"/>
          <w:szCs w:val="32"/>
        </w:rPr>
        <w:t>6.</w:t>
      </w:r>
      <w:r>
        <w:rPr>
          <w:rFonts w:cs="Times New Roman" w:asciiTheme="minorEastAsia" w:hAnsiTheme="minorEastAsia"/>
          <w:kern w:val="0"/>
          <w:sz w:val="32"/>
          <w:szCs w:val="32"/>
        </w:rPr>
        <w:t>符合省、市事业单位工作人员交流的相关规定。</w:t>
      </w:r>
    </w:p>
    <w:p>
      <w:pPr>
        <w:spacing w:line="580" w:lineRule="exact"/>
        <w:ind w:firstLine="645"/>
        <w:rPr>
          <w:rFonts w:cs="Times New Roman" w:asciiTheme="minorEastAsia" w:hAnsiTheme="minorEastAsia"/>
          <w:kern w:val="0"/>
          <w:sz w:val="32"/>
          <w:szCs w:val="32"/>
        </w:rPr>
      </w:pPr>
      <w:r>
        <w:rPr>
          <w:rFonts w:cs="Times New Roman" w:asciiTheme="minorEastAsia" w:hAnsiTheme="minorEastAsia"/>
          <w:kern w:val="0"/>
          <w:sz w:val="32"/>
          <w:szCs w:val="32"/>
        </w:rPr>
        <w:t>具有下列情形之一的，不得参加公开选调：（1）试用期未满，或试用期满考核合格但在原单位工作不满1年的；（2）人事档案涉嫌涂改造假，或者出生时间、参加工作时间、入党时间、学历学位、工作经历、机关事业单位在编在岗人员身份等重要信息记载存疑的;（3）涉嫌违纪违法正在接受组织审查且尚未作出结论的；（4）受处分期间或者未满影响期限的；（5）不符合相关政策的其他情形。</w:t>
      </w:r>
    </w:p>
    <w:p>
      <w:pPr>
        <w:spacing w:line="580" w:lineRule="exact"/>
        <w:ind w:firstLine="645"/>
        <w:rPr>
          <w:rFonts w:ascii="黑体" w:hAnsi="黑体" w:eastAsia="黑体" w:cs="Times New Roman"/>
          <w:kern w:val="0"/>
          <w:sz w:val="32"/>
          <w:szCs w:val="32"/>
        </w:rPr>
      </w:pPr>
      <w:r>
        <w:rPr>
          <w:rFonts w:ascii="黑体" w:hAnsi="黑体" w:eastAsia="黑体" w:cs="Times New Roman"/>
          <w:kern w:val="0"/>
          <w:sz w:val="32"/>
          <w:szCs w:val="32"/>
        </w:rPr>
        <w:t>四、选调程序</w:t>
      </w:r>
    </w:p>
    <w:p>
      <w:pPr>
        <w:spacing w:line="580" w:lineRule="exact"/>
        <w:ind w:firstLine="645"/>
        <w:rPr>
          <w:rFonts w:cs="Times New Roman" w:asciiTheme="minorEastAsia" w:hAnsiTheme="minorEastAsia"/>
          <w:kern w:val="0"/>
          <w:sz w:val="32"/>
          <w:szCs w:val="32"/>
        </w:rPr>
      </w:pPr>
      <w:r>
        <w:rPr>
          <w:rFonts w:hint="eastAsia" w:cs="Times New Roman" w:asciiTheme="minorEastAsia" w:hAnsiTheme="minorEastAsia"/>
          <w:kern w:val="0"/>
          <w:sz w:val="32"/>
          <w:szCs w:val="32"/>
        </w:rPr>
        <w:t>1.</w:t>
      </w:r>
      <w:r>
        <w:rPr>
          <w:rFonts w:cs="Times New Roman" w:asciiTheme="minorEastAsia" w:hAnsiTheme="minorEastAsia"/>
          <w:kern w:val="0"/>
          <w:sz w:val="32"/>
          <w:szCs w:val="32"/>
        </w:rPr>
        <w:t>报名</w:t>
      </w:r>
      <w:r>
        <w:rPr>
          <w:rFonts w:hint="eastAsia" w:cs="Times New Roman" w:asciiTheme="minorEastAsia" w:hAnsiTheme="minorEastAsia"/>
          <w:kern w:val="0"/>
          <w:sz w:val="32"/>
          <w:szCs w:val="32"/>
        </w:rPr>
        <w:t>和资格审查</w:t>
      </w:r>
      <w:r>
        <w:rPr>
          <w:rFonts w:cs="Times New Roman" w:asciiTheme="minorEastAsia" w:hAnsiTheme="minorEastAsia"/>
          <w:kern w:val="0"/>
          <w:sz w:val="32"/>
          <w:szCs w:val="32"/>
        </w:rPr>
        <w:t>时间</w:t>
      </w:r>
      <w:r>
        <w:rPr>
          <w:rFonts w:hint="eastAsia" w:cs="Times New Roman" w:asciiTheme="minorEastAsia" w:hAnsiTheme="minorEastAsia"/>
          <w:kern w:val="0"/>
          <w:sz w:val="32"/>
          <w:szCs w:val="32"/>
        </w:rPr>
        <w:t>地点</w:t>
      </w:r>
      <w:r>
        <w:rPr>
          <w:rFonts w:cs="Times New Roman" w:asciiTheme="minorEastAsia" w:hAnsiTheme="minorEastAsia"/>
          <w:kern w:val="0"/>
          <w:sz w:val="32"/>
          <w:szCs w:val="32"/>
        </w:rPr>
        <w:t>：自202</w:t>
      </w:r>
      <w:r>
        <w:rPr>
          <w:rFonts w:hint="eastAsia" w:cs="Times New Roman" w:asciiTheme="minorEastAsia" w:hAnsiTheme="minorEastAsia"/>
          <w:kern w:val="0"/>
          <w:sz w:val="32"/>
          <w:szCs w:val="32"/>
        </w:rPr>
        <w:t>3</w:t>
      </w:r>
      <w:r>
        <w:rPr>
          <w:rFonts w:cs="Times New Roman" w:asciiTheme="minorEastAsia" w:hAnsiTheme="minorEastAsia"/>
          <w:kern w:val="0"/>
          <w:sz w:val="32"/>
          <w:szCs w:val="32"/>
        </w:rPr>
        <w:t>年</w:t>
      </w:r>
      <w:r>
        <w:rPr>
          <w:rFonts w:hint="eastAsia" w:cs="Times New Roman" w:asciiTheme="minorEastAsia" w:hAnsiTheme="minorEastAsia"/>
          <w:kern w:val="0"/>
          <w:sz w:val="32"/>
          <w:szCs w:val="32"/>
        </w:rPr>
        <w:t>11</w:t>
      </w:r>
      <w:r>
        <w:rPr>
          <w:rFonts w:cs="Times New Roman" w:asciiTheme="minorEastAsia" w:hAnsiTheme="minorEastAsia"/>
          <w:kern w:val="0"/>
          <w:sz w:val="32"/>
          <w:szCs w:val="32"/>
        </w:rPr>
        <w:t>月</w:t>
      </w:r>
      <w:r>
        <w:rPr>
          <w:rFonts w:hint="eastAsia" w:cs="Times New Roman" w:asciiTheme="minorEastAsia" w:hAnsiTheme="minorEastAsia"/>
          <w:kern w:val="0"/>
          <w:sz w:val="32"/>
          <w:szCs w:val="32"/>
        </w:rPr>
        <w:t>2</w:t>
      </w:r>
      <w:r>
        <w:rPr>
          <w:rFonts w:hint="eastAsia" w:cs="Times New Roman" w:asciiTheme="minorEastAsia" w:hAnsiTheme="minorEastAsia"/>
          <w:kern w:val="0"/>
          <w:sz w:val="32"/>
          <w:szCs w:val="32"/>
          <w:lang w:val="en-US" w:eastAsia="zh-CN"/>
        </w:rPr>
        <w:t>9</w:t>
      </w:r>
      <w:r>
        <w:rPr>
          <w:rFonts w:cs="Times New Roman" w:asciiTheme="minorEastAsia" w:hAnsiTheme="minorEastAsia"/>
          <w:kern w:val="0"/>
          <w:sz w:val="32"/>
          <w:szCs w:val="32"/>
        </w:rPr>
        <w:t>日到</w:t>
      </w:r>
      <w:r>
        <w:rPr>
          <w:rFonts w:hint="eastAsia" w:cs="Times New Roman" w:asciiTheme="minorEastAsia" w:hAnsiTheme="minorEastAsia"/>
          <w:kern w:val="0"/>
          <w:sz w:val="32"/>
          <w:szCs w:val="32"/>
        </w:rPr>
        <w:t>12</w:t>
      </w:r>
      <w:r>
        <w:rPr>
          <w:rFonts w:cs="Times New Roman" w:asciiTheme="minorEastAsia" w:hAnsiTheme="minorEastAsia"/>
          <w:kern w:val="0"/>
          <w:sz w:val="32"/>
          <w:szCs w:val="32"/>
        </w:rPr>
        <w:t>月</w:t>
      </w:r>
      <w:r>
        <w:rPr>
          <w:rFonts w:hint="eastAsia" w:cs="Times New Roman" w:asciiTheme="minorEastAsia" w:hAnsiTheme="minorEastAsia"/>
          <w:kern w:val="0"/>
          <w:sz w:val="32"/>
          <w:szCs w:val="32"/>
          <w:lang w:val="en-US" w:eastAsia="zh-CN"/>
        </w:rPr>
        <w:t>7</w:t>
      </w:r>
      <w:r>
        <w:rPr>
          <w:rFonts w:cs="Times New Roman" w:asciiTheme="minorEastAsia" w:hAnsiTheme="minorEastAsia"/>
          <w:kern w:val="0"/>
          <w:sz w:val="32"/>
          <w:szCs w:val="32"/>
        </w:rPr>
        <w:t>日</w:t>
      </w:r>
      <w:r>
        <w:rPr>
          <w:rFonts w:hint="eastAsia" w:cs="Times New Roman" w:asciiTheme="minorEastAsia" w:hAnsiTheme="minorEastAsia"/>
          <w:kern w:val="0"/>
          <w:sz w:val="32"/>
          <w:szCs w:val="32"/>
        </w:rPr>
        <w:t>（工作日），地点：市卫生健康委政治处（洋江西路589号市行政中心5号楼408室）。</w:t>
      </w:r>
      <w:r>
        <w:rPr>
          <w:rFonts w:cs="Times New Roman" w:asciiTheme="minorEastAsia" w:hAnsiTheme="minorEastAsia"/>
          <w:kern w:val="0"/>
          <w:sz w:val="32"/>
          <w:szCs w:val="32"/>
        </w:rPr>
        <w:t>应聘人员请自行打印报名表一式二份</w:t>
      </w:r>
      <w:r>
        <w:rPr>
          <w:rFonts w:hint="eastAsia" w:cs="Times New Roman" w:asciiTheme="minorEastAsia" w:hAnsiTheme="minorEastAsia"/>
          <w:kern w:val="0"/>
          <w:sz w:val="32"/>
          <w:szCs w:val="32"/>
        </w:rPr>
        <w:t>（需</w:t>
      </w:r>
      <w:r>
        <w:rPr>
          <w:rFonts w:cs="Times New Roman" w:asciiTheme="minorEastAsia" w:hAnsiTheme="minorEastAsia"/>
          <w:kern w:val="0"/>
          <w:sz w:val="32"/>
          <w:szCs w:val="32"/>
        </w:rPr>
        <w:t>在承诺栏由应聘人员本人签名</w:t>
      </w:r>
      <w:r>
        <w:rPr>
          <w:rFonts w:hint="eastAsia" w:cs="Times New Roman" w:asciiTheme="minorEastAsia" w:hAnsiTheme="minorEastAsia"/>
          <w:kern w:val="0"/>
          <w:sz w:val="32"/>
          <w:szCs w:val="32"/>
        </w:rPr>
        <w:t>），同时凭</w:t>
      </w:r>
      <w:r>
        <w:rPr>
          <w:rFonts w:cs="Times New Roman" w:asciiTheme="minorEastAsia" w:hAnsiTheme="minorEastAsia"/>
          <w:kern w:val="0"/>
          <w:sz w:val="32"/>
          <w:szCs w:val="32"/>
        </w:rPr>
        <w:t>有效居民身份证、学历和学位证书、职务(职称)证明材料等原件并附复印件1份、近期2寸免冠彩色照片1张</w:t>
      </w:r>
      <w:r>
        <w:rPr>
          <w:rFonts w:hint="eastAsia" w:cs="Times New Roman" w:asciiTheme="minorEastAsia" w:hAnsiTheme="minorEastAsia"/>
          <w:kern w:val="0"/>
          <w:sz w:val="32"/>
          <w:szCs w:val="32"/>
        </w:rPr>
        <w:t>。</w:t>
      </w:r>
    </w:p>
    <w:p>
      <w:pPr>
        <w:spacing w:line="580" w:lineRule="exact"/>
        <w:ind w:firstLine="645"/>
        <w:rPr>
          <w:rFonts w:cs="Times New Roman" w:asciiTheme="minorEastAsia" w:hAnsiTheme="minorEastAsia"/>
          <w:kern w:val="0"/>
          <w:sz w:val="32"/>
          <w:szCs w:val="32"/>
        </w:rPr>
      </w:pPr>
      <w:r>
        <w:rPr>
          <w:rFonts w:hint="eastAsia" w:cs="Times New Roman" w:asciiTheme="minorEastAsia" w:hAnsiTheme="minorEastAsia"/>
          <w:kern w:val="0"/>
          <w:sz w:val="32"/>
          <w:szCs w:val="32"/>
        </w:rPr>
        <w:t>报考人数与职位选调计划数比例确定：</w:t>
      </w:r>
      <w:r>
        <w:rPr>
          <w:rFonts w:cs="Times New Roman" w:asciiTheme="minorEastAsia" w:hAnsiTheme="minorEastAsia"/>
          <w:kern w:val="0"/>
          <w:sz w:val="32"/>
          <w:szCs w:val="32"/>
        </w:rPr>
        <w:t>确认报考人数与职位选调计划数的比例不低于3:1，未达到比例的，取消</w:t>
      </w:r>
      <w:r>
        <w:rPr>
          <w:rFonts w:hint="eastAsia" w:cs="Times New Roman" w:asciiTheme="minorEastAsia" w:hAnsiTheme="minorEastAsia"/>
          <w:kern w:val="0"/>
          <w:sz w:val="32"/>
          <w:szCs w:val="32"/>
        </w:rPr>
        <w:t>该岗位</w:t>
      </w:r>
      <w:r>
        <w:rPr>
          <w:rFonts w:cs="Times New Roman" w:asciiTheme="minorEastAsia" w:hAnsiTheme="minorEastAsia"/>
          <w:kern w:val="0"/>
          <w:sz w:val="32"/>
          <w:szCs w:val="32"/>
        </w:rPr>
        <w:t>选调计划（经绍兴市人力资源和社会保障局同意开考除外）。</w:t>
      </w:r>
    </w:p>
    <w:p>
      <w:pPr>
        <w:spacing w:line="580" w:lineRule="exact"/>
        <w:ind w:firstLine="645"/>
        <w:rPr>
          <w:rFonts w:cs="Times New Roman" w:asciiTheme="minorEastAsia" w:hAnsiTheme="minorEastAsia"/>
          <w:kern w:val="0"/>
          <w:sz w:val="32"/>
          <w:szCs w:val="32"/>
        </w:rPr>
      </w:pPr>
      <w:r>
        <w:rPr>
          <w:rFonts w:cs="Times New Roman" w:asciiTheme="minorEastAsia" w:hAnsiTheme="minorEastAsia"/>
          <w:kern w:val="0"/>
          <w:sz w:val="32"/>
          <w:szCs w:val="32"/>
        </w:rPr>
        <w:t>咨询电话：</w:t>
      </w:r>
      <w:r>
        <w:rPr>
          <w:rFonts w:hint="eastAsia" w:cs="Times New Roman" w:asciiTheme="minorEastAsia" w:hAnsiTheme="minorEastAsia"/>
          <w:kern w:val="0"/>
          <w:sz w:val="32"/>
          <w:szCs w:val="32"/>
        </w:rPr>
        <w:t>绍兴市卫生健康委员会政治处：85086816；</w:t>
      </w:r>
      <w:r>
        <w:rPr>
          <w:rFonts w:hint="eastAsia"/>
        </w:rPr>
        <w:t xml:space="preserve"> </w:t>
      </w:r>
      <w:r>
        <w:rPr>
          <w:rFonts w:hint="eastAsia" w:cs="Times New Roman" w:asciiTheme="minorEastAsia" w:hAnsiTheme="minorEastAsia"/>
          <w:kern w:val="0"/>
          <w:sz w:val="32"/>
          <w:szCs w:val="32"/>
        </w:rPr>
        <w:t>绍兴市卫生健康信息管理中心:</w:t>
      </w:r>
      <w:r>
        <w:rPr>
          <w:rFonts w:cs="Times New Roman" w:asciiTheme="minorEastAsia" w:hAnsiTheme="minorEastAsia"/>
          <w:kern w:val="0"/>
          <w:sz w:val="32"/>
          <w:szCs w:val="32"/>
        </w:rPr>
        <w:t>8508056</w:t>
      </w:r>
      <w:r>
        <w:rPr>
          <w:rFonts w:hint="eastAsia" w:cs="Times New Roman" w:asciiTheme="minorEastAsia" w:hAnsiTheme="minorEastAsia"/>
          <w:kern w:val="0"/>
          <w:sz w:val="32"/>
          <w:szCs w:val="32"/>
        </w:rPr>
        <w:t>2；绍兴市继续医学教育和医学学术交流管理中心:</w:t>
      </w:r>
      <w:r>
        <w:rPr>
          <w:rFonts w:cs="Times New Roman" w:asciiTheme="minorEastAsia" w:hAnsiTheme="minorEastAsia"/>
          <w:kern w:val="0"/>
          <w:sz w:val="32"/>
          <w:szCs w:val="32"/>
        </w:rPr>
        <w:t>88612563。</w:t>
      </w:r>
    </w:p>
    <w:p>
      <w:pPr>
        <w:spacing w:line="580" w:lineRule="exact"/>
        <w:ind w:firstLine="640" w:firstLineChars="200"/>
        <w:rPr>
          <w:rFonts w:cs="Times New Roman" w:asciiTheme="minorEastAsia" w:hAnsiTheme="minorEastAsia"/>
          <w:sz w:val="32"/>
        </w:rPr>
      </w:pPr>
      <w:r>
        <w:rPr>
          <w:rFonts w:cs="Times New Roman" w:asciiTheme="minorEastAsia" w:hAnsiTheme="minorEastAsia"/>
          <w:sz w:val="32"/>
        </w:rPr>
        <w:t>资格审查贯穿招聘工作全过程，任一环节发现应聘人员存在不符合条件情况的，即取消其报考或聘用资格。</w:t>
      </w:r>
    </w:p>
    <w:p>
      <w:pPr>
        <w:spacing w:line="580" w:lineRule="exact"/>
        <w:ind w:firstLine="640" w:firstLineChars="200"/>
        <w:rPr>
          <w:rFonts w:cs="Times New Roman" w:asciiTheme="minorEastAsia" w:hAnsiTheme="minorEastAsia"/>
          <w:sz w:val="32"/>
        </w:rPr>
      </w:pPr>
      <w:r>
        <w:rPr>
          <w:rFonts w:hint="eastAsia" w:cs="Times New Roman" w:asciiTheme="minorEastAsia" w:hAnsiTheme="minorEastAsia"/>
          <w:kern w:val="0"/>
          <w:sz w:val="32"/>
          <w:szCs w:val="32"/>
        </w:rPr>
        <w:t>2.</w:t>
      </w:r>
      <w:r>
        <w:rPr>
          <w:rFonts w:cs="Times New Roman" w:asciiTheme="minorEastAsia" w:hAnsiTheme="minorEastAsia"/>
          <w:kern w:val="0"/>
          <w:sz w:val="32"/>
          <w:szCs w:val="32"/>
        </w:rPr>
        <w:t>组织考试。</w:t>
      </w:r>
      <w:r>
        <w:rPr>
          <w:rFonts w:hint="eastAsia" w:cs="Times New Roman" w:asciiTheme="minorEastAsia" w:hAnsiTheme="minorEastAsia"/>
          <w:kern w:val="0"/>
          <w:sz w:val="32"/>
          <w:szCs w:val="32"/>
        </w:rPr>
        <w:t>每个岗位</w:t>
      </w:r>
      <w:r>
        <w:rPr>
          <w:rFonts w:cs="Times New Roman" w:asciiTheme="minorEastAsia" w:hAnsiTheme="minorEastAsia"/>
          <w:kern w:val="0"/>
          <w:sz w:val="32"/>
          <w:szCs w:val="32"/>
        </w:rPr>
        <w:t>报名人员</w:t>
      </w:r>
      <w:r>
        <w:rPr>
          <w:rFonts w:hint="eastAsia" w:cs="Times New Roman" w:asciiTheme="minorEastAsia" w:hAnsiTheme="minorEastAsia"/>
          <w:kern w:val="0"/>
          <w:sz w:val="32"/>
          <w:szCs w:val="32"/>
        </w:rPr>
        <w:t>超过5人（含）的，先采取笔试，根据笔试成绩从高到低按选调计划数1:3的比例确定面试人选，笔试成绩仅用作入围面试依据，不计入最后成绩。每个岗位报名人数不足5人的，直接</w:t>
      </w:r>
      <w:r>
        <w:rPr>
          <w:rFonts w:cs="Times New Roman" w:asciiTheme="minorEastAsia" w:hAnsiTheme="minorEastAsia"/>
          <w:kern w:val="0"/>
          <w:sz w:val="32"/>
          <w:szCs w:val="32"/>
        </w:rPr>
        <w:t>进行面试（面试时间另行通知），</w:t>
      </w:r>
      <w:r>
        <w:rPr>
          <w:rFonts w:hint="eastAsia" w:cs="Times New Roman" w:asciiTheme="minorEastAsia" w:hAnsiTheme="minorEastAsia"/>
          <w:kern w:val="0"/>
          <w:sz w:val="32"/>
          <w:szCs w:val="32"/>
        </w:rPr>
        <w:t>面试主要</w:t>
      </w:r>
      <w:r>
        <w:rPr>
          <w:rFonts w:cs="Times New Roman" w:asciiTheme="minorEastAsia" w:hAnsiTheme="minorEastAsia"/>
          <w:kern w:val="0"/>
          <w:sz w:val="32"/>
          <w:szCs w:val="32"/>
        </w:rPr>
        <w:t>测试报名人员的综合思维能力、分析判断能力、专业水平、岗位适应程度和个性特征</w:t>
      </w:r>
      <w:r>
        <w:rPr>
          <w:rFonts w:cs="Times New Roman" w:asciiTheme="minorEastAsia" w:hAnsiTheme="minorEastAsia"/>
          <w:sz w:val="32"/>
        </w:rPr>
        <w:t>等。面试成绩在60分以下者不进入下一环节。</w:t>
      </w:r>
    </w:p>
    <w:p>
      <w:pPr>
        <w:spacing w:line="580" w:lineRule="exact"/>
        <w:ind w:firstLine="640" w:firstLineChars="200"/>
        <w:rPr>
          <w:rFonts w:cs="Times New Roman" w:asciiTheme="minorEastAsia" w:hAnsiTheme="minorEastAsia"/>
          <w:sz w:val="32"/>
        </w:rPr>
      </w:pPr>
      <w:r>
        <w:rPr>
          <w:rFonts w:hint="eastAsia" w:cs="Times New Roman" w:asciiTheme="minorEastAsia" w:hAnsiTheme="minorEastAsia"/>
          <w:sz w:val="32"/>
        </w:rPr>
        <w:t>3.</w:t>
      </w:r>
      <w:r>
        <w:rPr>
          <w:rFonts w:cs="Times New Roman" w:asciiTheme="minorEastAsia" w:hAnsiTheme="minorEastAsia"/>
          <w:sz w:val="32"/>
        </w:rPr>
        <w:t>考察。根据面试成绩，按选调人数的1:1比例确定考察对象，并组织开展考察。</w:t>
      </w:r>
    </w:p>
    <w:p>
      <w:pPr>
        <w:spacing w:line="580" w:lineRule="exact"/>
        <w:ind w:firstLine="640" w:firstLineChars="200"/>
        <w:rPr>
          <w:rFonts w:cs="Times New Roman" w:asciiTheme="minorEastAsia" w:hAnsiTheme="minorEastAsia"/>
          <w:kern w:val="0"/>
          <w:sz w:val="32"/>
          <w:szCs w:val="32"/>
        </w:rPr>
      </w:pPr>
      <w:r>
        <w:rPr>
          <w:rFonts w:cs="Times New Roman" w:asciiTheme="minorEastAsia" w:hAnsiTheme="minorEastAsia"/>
          <w:sz w:val="32"/>
        </w:rPr>
        <w:t>考察对象放弃或被取消录用资格，或考察中出现不合格等情况者，由市卫生健康委党委会研究决定是否安排</w:t>
      </w:r>
      <w:r>
        <w:rPr>
          <w:rFonts w:cs="Times New Roman" w:asciiTheme="minorEastAsia" w:hAnsiTheme="minorEastAsia"/>
          <w:kern w:val="0"/>
          <w:sz w:val="32"/>
          <w:szCs w:val="32"/>
        </w:rPr>
        <w:t>人员递补。需要递补的，根据</w:t>
      </w:r>
      <w:r>
        <w:rPr>
          <w:rFonts w:hint="eastAsia" w:cs="Times New Roman" w:asciiTheme="minorEastAsia" w:hAnsiTheme="minorEastAsia"/>
          <w:kern w:val="0"/>
          <w:sz w:val="32"/>
          <w:szCs w:val="32"/>
        </w:rPr>
        <w:t>面试</w:t>
      </w:r>
      <w:r>
        <w:rPr>
          <w:rFonts w:cs="Times New Roman" w:asciiTheme="minorEastAsia" w:hAnsiTheme="minorEastAsia"/>
          <w:kern w:val="0"/>
          <w:sz w:val="32"/>
          <w:szCs w:val="32"/>
        </w:rPr>
        <w:t>总成绩从高分到低分依次进行。</w:t>
      </w:r>
    </w:p>
    <w:p>
      <w:pPr>
        <w:spacing w:line="580" w:lineRule="exact"/>
        <w:ind w:firstLine="645"/>
        <w:rPr>
          <w:rFonts w:cs="Times New Roman" w:asciiTheme="minorEastAsia" w:hAnsiTheme="minorEastAsia"/>
          <w:kern w:val="0"/>
          <w:sz w:val="32"/>
          <w:szCs w:val="32"/>
        </w:rPr>
      </w:pPr>
      <w:r>
        <w:rPr>
          <w:rFonts w:hint="eastAsia" w:cs="Times New Roman" w:asciiTheme="minorEastAsia" w:hAnsiTheme="minorEastAsia"/>
          <w:kern w:val="0"/>
          <w:sz w:val="32"/>
          <w:szCs w:val="32"/>
        </w:rPr>
        <w:t>4.</w:t>
      </w:r>
      <w:r>
        <w:rPr>
          <w:rFonts w:cs="Times New Roman" w:asciiTheme="minorEastAsia" w:hAnsiTheme="minorEastAsia"/>
          <w:kern w:val="0"/>
          <w:sz w:val="32"/>
          <w:szCs w:val="32"/>
        </w:rPr>
        <w:t>讨论决定。根据面试、考察情况，市卫生健康委党委会研究确定拟调人选，并按规定</w:t>
      </w:r>
      <w:r>
        <w:rPr>
          <w:rFonts w:hint="eastAsia" w:cs="Times New Roman" w:asciiTheme="minorEastAsia" w:hAnsiTheme="minorEastAsia"/>
          <w:kern w:val="0"/>
          <w:sz w:val="32"/>
          <w:szCs w:val="32"/>
        </w:rPr>
        <w:t>在公示后</w:t>
      </w:r>
      <w:r>
        <w:rPr>
          <w:rFonts w:cs="Times New Roman" w:asciiTheme="minorEastAsia" w:hAnsiTheme="minorEastAsia"/>
          <w:kern w:val="0"/>
          <w:sz w:val="32"/>
          <w:szCs w:val="32"/>
        </w:rPr>
        <w:t>办理调动手续。</w:t>
      </w:r>
    </w:p>
    <w:p>
      <w:pPr>
        <w:spacing w:line="580" w:lineRule="exact"/>
        <w:ind w:firstLine="640" w:firstLineChars="200"/>
        <w:rPr>
          <w:rFonts w:cs="Times New Roman" w:asciiTheme="minorEastAsia" w:hAnsiTheme="minorEastAsia"/>
          <w:kern w:val="0"/>
          <w:sz w:val="32"/>
          <w:szCs w:val="32"/>
        </w:rPr>
      </w:pPr>
      <w:r>
        <w:rPr>
          <w:rFonts w:cs="Times New Roman" w:asciiTheme="minorEastAsia" w:hAnsiTheme="minorEastAsia"/>
          <w:kern w:val="0"/>
          <w:sz w:val="32"/>
          <w:szCs w:val="32"/>
        </w:rPr>
        <w:t>未尽事宜由绍兴市卫生健康委负责解释。</w:t>
      </w:r>
    </w:p>
    <w:p>
      <w:pPr>
        <w:spacing w:line="580" w:lineRule="exact"/>
        <w:ind w:firstLine="640" w:firstLineChars="200"/>
        <w:rPr>
          <w:rFonts w:cs="Times New Roman" w:asciiTheme="minorEastAsia" w:hAnsiTheme="minorEastAsia"/>
          <w:kern w:val="0"/>
          <w:sz w:val="32"/>
          <w:szCs w:val="32"/>
        </w:rPr>
      </w:pPr>
    </w:p>
    <w:p>
      <w:pPr>
        <w:spacing w:line="580" w:lineRule="exact"/>
        <w:ind w:firstLine="645"/>
        <w:rPr>
          <w:rFonts w:cs="Times New Roman" w:asciiTheme="minorEastAsia" w:hAnsiTheme="minorEastAsia"/>
          <w:kern w:val="0"/>
          <w:sz w:val="32"/>
          <w:szCs w:val="32"/>
        </w:rPr>
      </w:pPr>
      <w:r>
        <w:rPr>
          <w:rFonts w:cs="Times New Roman" w:asciiTheme="minorEastAsia" w:hAnsiTheme="minorEastAsia"/>
          <w:kern w:val="0"/>
          <w:sz w:val="32"/>
          <w:szCs w:val="32"/>
        </w:rPr>
        <w:t xml:space="preserve">                       绍兴市卫生健康委员会</w:t>
      </w:r>
    </w:p>
    <w:p>
      <w:pPr>
        <w:spacing w:line="580" w:lineRule="exact"/>
        <w:ind w:firstLine="645"/>
        <w:rPr>
          <w:rFonts w:cs="Times New Roman" w:asciiTheme="minorEastAsia" w:hAnsiTheme="minorEastAsia"/>
          <w:kern w:val="0"/>
          <w:sz w:val="32"/>
          <w:szCs w:val="32"/>
        </w:rPr>
      </w:pPr>
      <w:r>
        <w:rPr>
          <w:rFonts w:cs="Times New Roman" w:asciiTheme="minorEastAsia" w:hAnsiTheme="minorEastAsia"/>
          <w:kern w:val="0"/>
          <w:sz w:val="32"/>
          <w:szCs w:val="32"/>
        </w:rPr>
        <w:t xml:space="preserve">                         202</w:t>
      </w:r>
      <w:r>
        <w:rPr>
          <w:rFonts w:hint="eastAsia" w:cs="Times New Roman" w:asciiTheme="minorEastAsia" w:hAnsiTheme="minorEastAsia"/>
          <w:kern w:val="0"/>
          <w:sz w:val="32"/>
          <w:szCs w:val="32"/>
        </w:rPr>
        <w:t>3</w:t>
      </w:r>
      <w:r>
        <w:rPr>
          <w:rFonts w:cs="Times New Roman" w:asciiTheme="minorEastAsia" w:hAnsiTheme="minorEastAsia"/>
          <w:kern w:val="0"/>
          <w:sz w:val="32"/>
          <w:szCs w:val="32"/>
        </w:rPr>
        <w:t>年</w:t>
      </w:r>
      <w:r>
        <w:rPr>
          <w:rFonts w:hint="eastAsia" w:cs="Times New Roman" w:asciiTheme="minorEastAsia" w:hAnsiTheme="minorEastAsia"/>
          <w:kern w:val="0"/>
          <w:sz w:val="32"/>
          <w:szCs w:val="32"/>
        </w:rPr>
        <w:t>11月28日</w:t>
      </w:r>
    </w:p>
    <w:p>
      <w:pPr>
        <w:spacing w:line="560" w:lineRule="exact"/>
        <w:jc w:val="center"/>
        <w:rPr>
          <w:rFonts w:ascii="Times New Roman" w:hAnsi="Times New Roman" w:eastAsia="仿宋_GB2312"/>
          <w:kern w:val="0"/>
          <w:sz w:val="32"/>
          <w:szCs w:val="32"/>
        </w:rPr>
      </w:pPr>
    </w:p>
    <w:p>
      <w:pPr>
        <w:spacing w:after="468" w:afterLines="150" w:line="520" w:lineRule="exact"/>
        <w:jc w:val="center"/>
        <w:rPr>
          <w:rFonts w:ascii="方正小标宋简体" w:hAnsi="Times New Roman" w:eastAsia="方正小标宋简体"/>
          <w:bCs/>
          <w:sz w:val="44"/>
          <w:szCs w:val="44"/>
        </w:rPr>
      </w:pPr>
    </w:p>
    <w:p>
      <w:pPr>
        <w:spacing w:after="468" w:afterLines="150" w:line="520" w:lineRule="exact"/>
        <w:jc w:val="center"/>
        <w:rPr>
          <w:rFonts w:ascii="方正小标宋简体" w:hAnsi="Times New Roman" w:eastAsia="方正小标宋简体"/>
          <w:bCs/>
          <w:sz w:val="44"/>
          <w:szCs w:val="44"/>
        </w:rPr>
      </w:pPr>
    </w:p>
    <w:p>
      <w:pPr>
        <w:spacing w:after="468" w:afterLines="150" w:line="520" w:lineRule="exact"/>
        <w:jc w:val="center"/>
        <w:rPr>
          <w:rFonts w:ascii="方正小标宋简体" w:hAnsi="Times New Roman" w:eastAsia="方正小标宋简体"/>
          <w:bCs/>
          <w:sz w:val="44"/>
          <w:szCs w:val="44"/>
        </w:rPr>
      </w:pPr>
    </w:p>
    <w:p>
      <w:pPr>
        <w:spacing w:after="468" w:afterLines="150" w:line="520" w:lineRule="exact"/>
        <w:jc w:val="center"/>
        <w:rPr>
          <w:rFonts w:ascii="方正小标宋简体" w:hAnsi="Times New Roman" w:eastAsia="方正小标宋简体"/>
          <w:bCs/>
          <w:sz w:val="44"/>
          <w:szCs w:val="44"/>
        </w:rPr>
      </w:pPr>
    </w:p>
    <w:p>
      <w:pPr>
        <w:spacing w:after="468" w:afterLines="150" w:line="520" w:lineRule="exact"/>
        <w:jc w:val="center"/>
        <w:rPr>
          <w:rFonts w:ascii="方正小标宋简体" w:hAnsi="Times New Roman" w:eastAsia="方正小标宋简体"/>
          <w:bCs/>
          <w:sz w:val="44"/>
          <w:szCs w:val="44"/>
        </w:rPr>
      </w:pPr>
    </w:p>
    <w:p>
      <w:pPr>
        <w:spacing w:after="468" w:afterLines="150" w:line="520" w:lineRule="exact"/>
        <w:jc w:val="center"/>
        <w:rPr>
          <w:rFonts w:ascii="方正小标宋简体" w:hAnsi="Times New Roman" w:eastAsia="方正小标宋简体"/>
          <w:bCs/>
          <w:sz w:val="44"/>
          <w:szCs w:val="44"/>
        </w:rPr>
      </w:pPr>
    </w:p>
    <w:p>
      <w:pPr>
        <w:spacing w:after="468" w:afterLines="150" w:line="520" w:lineRule="exact"/>
        <w:jc w:val="center"/>
        <w:rPr>
          <w:rFonts w:ascii="方正小标宋简体" w:hAnsi="Times New Roman" w:eastAsia="方正小标宋简体"/>
          <w:bCs/>
          <w:sz w:val="44"/>
          <w:szCs w:val="44"/>
        </w:rPr>
      </w:pPr>
    </w:p>
    <w:p>
      <w:pPr>
        <w:spacing w:after="468" w:afterLines="150" w:line="520" w:lineRule="exact"/>
        <w:jc w:val="center"/>
        <w:rPr>
          <w:rFonts w:ascii="方正小标宋简体" w:hAnsi="Times New Roman" w:eastAsia="方正小标宋简体"/>
          <w:bCs/>
          <w:sz w:val="44"/>
          <w:szCs w:val="44"/>
        </w:rPr>
      </w:pPr>
    </w:p>
    <w:p>
      <w:pPr>
        <w:spacing w:after="468" w:afterLines="150" w:line="420" w:lineRule="exact"/>
        <w:jc w:val="center"/>
        <w:rPr>
          <w:rFonts w:ascii="方正小标宋简体" w:hAnsi="Times New Roman" w:eastAsia="方正小标宋简体"/>
          <w:bCs/>
          <w:sz w:val="44"/>
          <w:szCs w:val="44"/>
        </w:rPr>
      </w:pPr>
    </w:p>
    <w:p>
      <w:pPr>
        <w:spacing w:after="468" w:afterLines="150" w:line="420" w:lineRule="exact"/>
        <w:jc w:val="center"/>
        <w:rPr>
          <w:rFonts w:ascii="方正小标宋简体" w:hAnsi="Times New Roman" w:eastAsia="方正小标宋简体"/>
          <w:bCs/>
          <w:sz w:val="44"/>
          <w:szCs w:val="44"/>
        </w:rPr>
      </w:pPr>
    </w:p>
    <w:p>
      <w:pPr>
        <w:spacing w:after="468" w:afterLines="150" w:line="420" w:lineRule="exact"/>
        <w:jc w:val="center"/>
        <w:rPr>
          <w:rFonts w:ascii="方正小标宋简体" w:hAnsi="Times New Roman" w:eastAsia="方正小标宋简体"/>
          <w:bCs/>
          <w:sz w:val="44"/>
          <w:szCs w:val="44"/>
        </w:rPr>
      </w:pPr>
      <w:r>
        <w:rPr>
          <w:rFonts w:hint="eastAsia" w:ascii="方正小标宋简体" w:hAnsi="Times New Roman" w:eastAsia="方正小标宋简体"/>
          <w:bCs/>
          <w:sz w:val="44"/>
          <w:szCs w:val="44"/>
        </w:rPr>
        <w:t>公开选调工作人员报名表</w:t>
      </w:r>
    </w:p>
    <w:tbl>
      <w:tblPr>
        <w:tblStyle w:val="8"/>
        <w:tblpPr w:leftFromText="180" w:rightFromText="180" w:vertAnchor="text" w:horzAnchor="margin" w:tblpXSpec="center" w:tblpY="368"/>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2"/>
        <w:gridCol w:w="70"/>
        <w:gridCol w:w="717"/>
        <w:gridCol w:w="363"/>
        <w:gridCol w:w="646"/>
        <w:gridCol w:w="286"/>
        <w:gridCol w:w="422"/>
        <w:gridCol w:w="1134"/>
        <w:gridCol w:w="1134"/>
        <w:gridCol w:w="81"/>
        <w:gridCol w:w="1134"/>
        <w:gridCol w:w="671"/>
        <w:gridCol w:w="179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624" w:hRule="exact"/>
        </w:trPr>
        <w:tc>
          <w:tcPr>
            <w:tcW w:w="892"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姓名</w:t>
            </w:r>
          </w:p>
        </w:tc>
        <w:tc>
          <w:tcPr>
            <w:tcW w:w="1080" w:type="dxa"/>
            <w:gridSpan w:val="2"/>
            <w:vAlign w:val="center"/>
          </w:tcPr>
          <w:p>
            <w:pPr>
              <w:spacing w:line="240" w:lineRule="exact"/>
              <w:jc w:val="center"/>
              <w:rPr>
                <w:rFonts w:ascii="Times New Roman" w:hAnsi="Times New Roman" w:eastAsia="楷体_GB2312"/>
                <w:sz w:val="24"/>
              </w:rPr>
            </w:pPr>
          </w:p>
        </w:tc>
        <w:tc>
          <w:tcPr>
            <w:tcW w:w="932"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性别</w:t>
            </w:r>
          </w:p>
        </w:tc>
        <w:tc>
          <w:tcPr>
            <w:tcW w:w="1556" w:type="dxa"/>
            <w:gridSpan w:val="2"/>
            <w:vAlign w:val="center"/>
          </w:tcPr>
          <w:p>
            <w:pPr>
              <w:spacing w:line="240" w:lineRule="exact"/>
              <w:jc w:val="center"/>
              <w:rPr>
                <w:rFonts w:ascii="Times New Roman" w:hAnsi="Times New Roman" w:eastAsia="楷体_GB2312"/>
                <w:sz w:val="24"/>
              </w:rPr>
            </w:pPr>
          </w:p>
        </w:tc>
        <w:tc>
          <w:tcPr>
            <w:tcW w:w="1215"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出生年月</w:t>
            </w:r>
          </w:p>
        </w:tc>
        <w:tc>
          <w:tcPr>
            <w:tcW w:w="1805" w:type="dxa"/>
            <w:gridSpan w:val="2"/>
            <w:vAlign w:val="center"/>
          </w:tcPr>
          <w:p>
            <w:pPr>
              <w:spacing w:line="240" w:lineRule="exact"/>
              <w:jc w:val="center"/>
              <w:rPr>
                <w:rFonts w:ascii="Times New Roman" w:hAnsi="Times New Roman" w:eastAsia="楷体_GB2312"/>
                <w:sz w:val="24"/>
              </w:rPr>
            </w:pPr>
          </w:p>
        </w:tc>
        <w:tc>
          <w:tcPr>
            <w:tcW w:w="1798" w:type="dxa"/>
            <w:vMerge w:val="restart"/>
            <w:vAlign w:val="center"/>
          </w:tcPr>
          <w:p>
            <w:pPr>
              <w:jc w:val="center"/>
              <w:rPr>
                <w:rFonts w:ascii="Times New Roman" w:hAnsi="Times New Roman" w:eastAsia="楷体_GB2312"/>
                <w:sz w:val="24"/>
              </w:rPr>
            </w:pPr>
            <w:r>
              <w:rPr>
                <w:rFonts w:hint="eastAsia" w:ascii="Times New Roman" w:hAnsi="Times New Roman" w:eastAsia="楷体_GB2312"/>
                <w:sz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624" w:hRule="exact"/>
        </w:trPr>
        <w:tc>
          <w:tcPr>
            <w:tcW w:w="892"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民族</w:t>
            </w:r>
          </w:p>
        </w:tc>
        <w:tc>
          <w:tcPr>
            <w:tcW w:w="1080" w:type="dxa"/>
            <w:gridSpan w:val="2"/>
            <w:vAlign w:val="center"/>
          </w:tcPr>
          <w:p>
            <w:pPr>
              <w:spacing w:line="240" w:lineRule="exact"/>
              <w:jc w:val="center"/>
              <w:rPr>
                <w:rFonts w:ascii="Times New Roman" w:hAnsi="Times New Roman" w:eastAsia="楷体_GB2312"/>
                <w:sz w:val="24"/>
              </w:rPr>
            </w:pPr>
          </w:p>
        </w:tc>
        <w:tc>
          <w:tcPr>
            <w:tcW w:w="932"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籍贯</w:t>
            </w:r>
          </w:p>
        </w:tc>
        <w:tc>
          <w:tcPr>
            <w:tcW w:w="1556" w:type="dxa"/>
            <w:gridSpan w:val="2"/>
            <w:vAlign w:val="center"/>
          </w:tcPr>
          <w:p>
            <w:pPr>
              <w:spacing w:line="240" w:lineRule="exact"/>
              <w:jc w:val="center"/>
              <w:rPr>
                <w:rFonts w:ascii="Times New Roman" w:hAnsi="Times New Roman" w:eastAsia="楷体_GB2312"/>
                <w:sz w:val="24"/>
              </w:rPr>
            </w:pPr>
          </w:p>
        </w:tc>
        <w:tc>
          <w:tcPr>
            <w:tcW w:w="1215"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政治面貌</w:t>
            </w:r>
          </w:p>
        </w:tc>
        <w:tc>
          <w:tcPr>
            <w:tcW w:w="1805" w:type="dxa"/>
            <w:gridSpan w:val="2"/>
            <w:vAlign w:val="center"/>
          </w:tcPr>
          <w:p>
            <w:pPr>
              <w:spacing w:line="240" w:lineRule="exact"/>
              <w:jc w:val="center"/>
              <w:rPr>
                <w:rFonts w:ascii="Times New Roman" w:hAnsi="Times New Roman" w:eastAsia="楷体_GB2312"/>
                <w:sz w:val="24"/>
              </w:rPr>
            </w:pPr>
          </w:p>
        </w:tc>
        <w:tc>
          <w:tcPr>
            <w:tcW w:w="1798" w:type="dxa"/>
            <w:vMerge w:val="continue"/>
            <w:vAlign w:val="center"/>
          </w:tcPr>
          <w:p>
            <w:pPr>
              <w:spacing w:line="240" w:lineRule="exact"/>
              <w:jc w:val="center"/>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974" w:hRule="exact"/>
        </w:trPr>
        <w:tc>
          <w:tcPr>
            <w:tcW w:w="892"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参加工作时间</w:t>
            </w:r>
          </w:p>
        </w:tc>
        <w:tc>
          <w:tcPr>
            <w:tcW w:w="1080" w:type="dxa"/>
            <w:gridSpan w:val="2"/>
            <w:vAlign w:val="center"/>
          </w:tcPr>
          <w:p>
            <w:pPr>
              <w:spacing w:line="240" w:lineRule="exact"/>
              <w:jc w:val="center"/>
              <w:rPr>
                <w:rFonts w:ascii="Times New Roman" w:hAnsi="Times New Roman" w:eastAsia="楷体_GB2312"/>
                <w:sz w:val="24"/>
              </w:rPr>
            </w:pPr>
          </w:p>
        </w:tc>
        <w:tc>
          <w:tcPr>
            <w:tcW w:w="932" w:type="dxa"/>
            <w:gridSpan w:val="2"/>
            <w:vAlign w:val="center"/>
          </w:tcPr>
          <w:p>
            <w:pPr>
              <w:adjustRightInd w:val="0"/>
              <w:snapToGrid w:val="0"/>
              <w:spacing w:line="240" w:lineRule="exact"/>
              <w:jc w:val="center"/>
              <w:rPr>
                <w:rFonts w:ascii="Times New Roman" w:hAnsi="Times New Roman" w:eastAsia="楷体_GB2312"/>
                <w:sz w:val="24"/>
              </w:rPr>
            </w:pPr>
            <w:r>
              <w:rPr>
                <w:rFonts w:ascii="Times New Roman" w:hAnsi="Times New Roman" w:eastAsia="楷体_GB2312"/>
                <w:sz w:val="24"/>
              </w:rPr>
              <w:t>婚姻  状况</w:t>
            </w:r>
          </w:p>
        </w:tc>
        <w:tc>
          <w:tcPr>
            <w:tcW w:w="1556" w:type="dxa"/>
            <w:gridSpan w:val="2"/>
            <w:vAlign w:val="center"/>
          </w:tcPr>
          <w:p>
            <w:pPr>
              <w:spacing w:line="240" w:lineRule="exact"/>
              <w:jc w:val="center"/>
              <w:rPr>
                <w:rFonts w:ascii="Times New Roman" w:hAnsi="Times New Roman" w:eastAsia="楷体_GB2312"/>
                <w:sz w:val="24"/>
              </w:rPr>
            </w:pPr>
          </w:p>
        </w:tc>
        <w:tc>
          <w:tcPr>
            <w:tcW w:w="1215"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健康状况</w:t>
            </w:r>
          </w:p>
        </w:tc>
        <w:tc>
          <w:tcPr>
            <w:tcW w:w="1805" w:type="dxa"/>
            <w:gridSpan w:val="2"/>
            <w:vAlign w:val="center"/>
          </w:tcPr>
          <w:p>
            <w:pPr>
              <w:spacing w:line="240" w:lineRule="exact"/>
              <w:jc w:val="center"/>
              <w:rPr>
                <w:rFonts w:ascii="Times New Roman" w:hAnsi="Times New Roman" w:eastAsia="楷体_GB2312"/>
                <w:sz w:val="24"/>
              </w:rPr>
            </w:pPr>
          </w:p>
        </w:tc>
        <w:tc>
          <w:tcPr>
            <w:tcW w:w="1798" w:type="dxa"/>
            <w:vMerge w:val="continue"/>
            <w:vAlign w:val="center"/>
          </w:tcPr>
          <w:p>
            <w:pPr>
              <w:spacing w:line="240" w:lineRule="exact"/>
              <w:jc w:val="center"/>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409" w:hRule="atLeast"/>
        </w:trPr>
        <w:tc>
          <w:tcPr>
            <w:tcW w:w="892" w:type="dxa"/>
            <w:gridSpan w:val="2"/>
            <w:vMerge w:val="restart"/>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学历</w:t>
            </w:r>
          </w:p>
          <w:p>
            <w:pPr>
              <w:spacing w:line="240" w:lineRule="exact"/>
              <w:jc w:val="center"/>
              <w:rPr>
                <w:rFonts w:ascii="Times New Roman" w:hAnsi="Times New Roman" w:eastAsia="楷体_GB2312"/>
                <w:sz w:val="24"/>
              </w:rPr>
            </w:pPr>
            <w:r>
              <w:rPr>
                <w:rFonts w:ascii="Times New Roman" w:hAnsi="Times New Roman" w:eastAsia="楷体_GB2312"/>
                <w:sz w:val="24"/>
              </w:rPr>
              <w:t>学位</w:t>
            </w:r>
          </w:p>
        </w:tc>
        <w:tc>
          <w:tcPr>
            <w:tcW w:w="1080" w:type="dxa"/>
            <w:gridSpan w:val="2"/>
            <w:vMerge w:val="restart"/>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全日制</w:t>
            </w:r>
          </w:p>
          <w:p>
            <w:pPr>
              <w:spacing w:line="240" w:lineRule="exact"/>
              <w:jc w:val="center"/>
              <w:rPr>
                <w:rFonts w:ascii="Times New Roman" w:hAnsi="Times New Roman" w:eastAsia="楷体_GB2312"/>
                <w:sz w:val="24"/>
              </w:rPr>
            </w:pPr>
            <w:r>
              <w:rPr>
                <w:rFonts w:ascii="Times New Roman" w:hAnsi="Times New Roman" w:eastAsia="楷体_GB2312"/>
                <w:sz w:val="24"/>
              </w:rPr>
              <w:t>教育</w:t>
            </w:r>
          </w:p>
        </w:tc>
        <w:tc>
          <w:tcPr>
            <w:tcW w:w="932"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学历</w:t>
            </w:r>
          </w:p>
        </w:tc>
        <w:tc>
          <w:tcPr>
            <w:tcW w:w="1556" w:type="dxa"/>
            <w:gridSpan w:val="2"/>
            <w:vAlign w:val="center"/>
          </w:tcPr>
          <w:p>
            <w:pPr>
              <w:spacing w:line="240" w:lineRule="exact"/>
              <w:jc w:val="center"/>
              <w:rPr>
                <w:rFonts w:ascii="Times New Roman" w:hAnsi="Times New Roman" w:eastAsia="楷体_GB2312"/>
                <w:sz w:val="24"/>
              </w:rPr>
            </w:pPr>
          </w:p>
        </w:tc>
        <w:tc>
          <w:tcPr>
            <w:tcW w:w="1215" w:type="dxa"/>
            <w:gridSpan w:val="2"/>
            <w:vMerge w:val="restart"/>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毕业院校、</w:t>
            </w:r>
          </w:p>
          <w:p>
            <w:pPr>
              <w:spacing w:line="240" w:lineRule="exact"/>
              <w:jc w:val="center"/>
              <w:rPr>
                <w:rFonts w:ascii="Times New Roman" w:hAnsi="Times New Roman" w:eastAsia="楷体_GB2312"/>
                <w:sz w:val="24"/>
              </w:rPr>
            </w:pPr>
            <w:r>
              <w:rPr>
                <w:rFonts w:ascii="Times New Roman" w:hAnsi="Times New Roman" w:eastAsia="楷体_GB2312"/>
                <w:sz w:val="24"/>
              </w:rPr>
              <w:t>系及专业</w:t>
            </w:r>
          </w:p>
        </w:tc>
        <w:tc>
          <w:tcPr>
            <w:tcW w:w="3603" w:type="dxa"/>
            <w:gridSpan w:val="3"/>
            <w:vMerge w:val="restart"/>
            <w:vAlign w:val="center"/>
          </w:tcPr>
          <w:p>
            <w:pPr>
              <w:spacing w:line="240" w:lineRule="exact"/>
              <w:jc w:val="center"/>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409" w:hRule="atLeast"/>
        </w:trPr>
        <w:tc>
          <w:tcPr>
            <w:tcW w:w="892" w:type="dxa"/>
            <w:gridSpan w:val="2"/>
            <w:vMerge w:val="continue"/>
            <w:vAlign w:val="center"/>
          </w:tcPr>
          <w:p>
            <w:pPr>
              <w:spacing w:line="240" w:lineRule="exact"/>
              <w:jc w:val="center"/>
              <w:rPr>
                <w:rFonts w:ascii="Times New Roman" w:hAnsi="Times New Roman" w:eastAsia="楷体_GB2312"/>
                <w:sz w:val="24"/>
              </w:rPr>
            </w:pPr>
          </w:p>
        </w:tc>
        <w:tc>
          <w:tcPr>
            <w:tcW w:w="1080" w:type="dxa"/>
            <w:gridSpan w:val="2"/>
            <w:vMerge w:val="continue"/>
            <w:vAlign w:val="center"/>
          </w:tcPr>
          <w:p>
            <w:pPr>
              <w:spacing w:line="240" w:lineRule="exact"/>
              <w:jc w:val="center"/>
              <w:rPr>
                <w:rFonts w:ascii="Times New Roman" w:hAnsi="Times New Roman" w:eastAsia="楷体_GB2312"/>
                <w:sz w:val="24"/>
              </w:rPr>
            </w:pPr>
          </w:p>
        </w:tc>
        <w:tc>
          <w:tcPr>
            <w:tcW w:w="932"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学位</w:t>
            </w:r>
          </w:p>
        </w:tc>
        <w:tc>
          <w:tcPr>
            <w:tcW w:w="1556" w:type="dxa"/>
            <w:gridSpan w:val="2"/>
            <w:vAlign w:val="center"/>
          </w:tcPr>
          <w:p>
            <w:pPr>
              <w:spacing w:line="240" w:lineRule="exact"/>
              <w:jc w:val="center"/>
              <w:rPr>
                <w:rFonts w:ascii="Times New Roman" w:hAnsi="Times New Roman" w:eastAsia="楷体_GB2312"/>
                <w:sz w:val="24"/>
              </w:rPr>
            </w:pPr>
          </w:p>
        </w:tc>
        <w:tc>
          <w:tcPr>
            <w:tcW w:w="1215" w:type="dxa"/>
            <w:gridSpan w:val="2"/>
            <w:vMerge w:val="continue"/>
            <w:vAlign w:val="center"/>
          </w:tcPr>
          <w:p>
            <w:pPr>
              <w:spacing w:line="240" w:lineRule="exact"/>
              <w:jc w:val="center"/>
              <w:rPr>
                <w:rFonts w:ascii="Times New Roman" w:hAnsi="Times New Roman" w:eastAsia="楷体_GB2312"/>
                <w:sz w:val="24"/>
              </w:rPr>
            </w:pPr>
          </w:p>
        </w:tc>
        <w:tc>
          <w:tcPr>
            <w:tcW w:w="3603" w:type="dxa"/>
            <w:gridSpan w:val="3"/>
            <w:vMerge w:val="continue"/>
            <w:vAlign w:val="center"/>
          </w:tcPr>
          <w:p>
            <w:pPr>
              <w:spacing w:line="240" w:lineRule="exact"/>
              <w:jc w:val="center"/>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409" w:hRule="atLeast"/>
        </w:trPr>
        <w:tc>
          <w:tcPr>
            <w:tcW w:w="892" w:type="dxa"/>
            <w:gridSpan w:val="2"/>
            <w:vMerge w:val="continue"/>
            <w:vAlign w:val="center"/>
          </w:tcPr>
          <w:p>
            <w:pPr>
              <w:spacing w:line="240" w:lineRule="exact"/>
              <w:jc w:val="center"/>
              <w:rPr>
                <w:rFonts w:ascii="Times New Roman" w:hAnsi="Times New Roman" w:eastAsia="楷体_GB2312"/>
                <w:sz w:val="24"/>
              </w:rPr>
            </w:pPr>
          </w:p>
        </w:tc>
        <w:tc>
          <w:tcPr>
            <w:tcW w:w="1080" w:type="dxa"/>
            <w:gridSpan w:val="2"/>
            <w:vMerge w:val="restart"/>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在职</w:t>
            </w:r>
          </w:p>
          <w:p>
            <w:pPr>
              <w:spacing w:line="240" w:lineRule="exact"/>
              <w:jc w:val="center"/>
              <w:rPr>
                <w:rFonts w:ascii="Times New Roman" w:hAnsi="Times New Roman" w:eastAsia="楷体_GB2312"/>
                <w:sz w:val="24"/>
              </w:rPr>
            </w:pPr>
            <w:r>
              <w:rPr>
                <w:rFonts w:ascii="Times New Roman" w:hAnsi="Times New Roman" w:eastAsia="楷体_GB2312"/>
                <w:sz w:val="24"/>
              </w:rPr>
              <w:t>教育</w:t>
            </w:r>
          </w:p>
        </w:tc>
        <w:tc>
          <w:tcPr>
            <w:tcW w:w="932"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学历</w:t>
            </w:r>
          </w:p>
        </w:tc>
        <w:tc>
          <w:tcPr>
            <w:tcW w:w="1556" w:type="dxa"/>
            <w:gridSpan w:val="2"/>
            <w:vAlign w:val="center"/>
          </w:tcPr>
          <w:p>
            <w:pPr>
              <w:spacing w:line="240" w:lineRule="exact"/>
              <w:jc w:val="center"/>
              <w:rPr>
                <w:rFonts w:ascii="Times New Roman" w:hAnsi="Times New Roman" w:eastAsia="楷体_GB2312"/>
                <w:sz w:val="24"/>
              </w:rPr>
            </w:pPr>
          </w:p>
        </w:tc>
        <w:tc>
          <w:tcPr>
            <w:tcW w:w="1215" w:type="dxa"/>
            <w:gridSpan w:val="2"/>
            <w:vMerge w:val="restart"/>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毕业院校、</w:t>
            </w:r>
          </w:p>
          <w:p>
            <w:pPr>
              <w:spacing w:line="240" w:lineRule="exact"/>
              <w:jc w:val="center"/>
              <w:rPr>
                <w:rFonts w:ascii="Times New Roman" w:hAnsi="Times New Roman" w:eastAsia="楷体_GB2312"/>
                <w:sz w:val="24"/>
              </w:rPr>
            </w:pPr>
            <w:r>
              <w:rPr>
                <w:rFonts w:ascii="Times New Roman" w:hAnsi="Times New Roman" w:eastAsia="楷体_GB2312"/>
                <w:sz w:val="24"/>
              </w:rPr>
              <w:t>系及专业</w:t>
            </w:r>
          </w:p>
        </w:tc>
        <w:tc>
          <w:tcPr>
            <w:tcW w:w="3603" w:type="dxa"/>
            <w:gridSpan w:val="3"/>
            <w:vMerge w:val="restart"/>
            <w:vAlign w:val="center"/>
          </w:tcPr>
          <w:p>
            <w:pPr>
              <w:spacing w:line="240" w:lineRule="exact"/>
              <w:jc w:val="center"/>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409" w:hRule="atLeast"/>
        </w:trPr>
        <w:tc>
          <w:tcPr>
            <w:tcW w:w="892" w:type="dxa"/>
            <w:gridSpan w:val="2"/>
            <w:vMerge w:val="continue"/>
            <w:vAlign w:val="center"/>
          </w:tcPr>
          <w:p>
            <w:pPr>
              <w:spacing w:line="240" w:lineRule="exact"/>
              <w:jc w:val="center"/>
              <w:rPr>
                <w:rFonts w:ascii="Times New Roman" w:hAnsi="Times New Roman" w:eastAsia="楷体_GB2312"/>
                <w:sz w:val="24"/>
              </w:rPr>
            </w:pPr>
          </w:p>
        </w:tc>
        <w:tc>
          <w:tcPr>
            <w:tcW w:w="1080" w:type="dxa"/>
            <w:gridSpan w:val="2"/>
            <w:vMerge w:val="continue"/>
            <w:vAlign w:val="center"/>
          </w:tcPr>
          <w:p>
            <w:pPr>
              <w:spacing w:line="240" w:lineRule="exact"/>
              <w:jc w:val="center"/>
              <w:rPr>
                <w:rFonts w:ascii="Times New Roman" w:hAnsi="Times New Roman" w:eastAsia="楷体_GB2312"/>
                <w:sz w:val="24"/>
              </w:rPr>
            </w:pPr>
          </w:p>
        </w:tc>
        <w:tc>
          <w:tcPr>
            <w:tcW w:w="932"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学位</w:t>
            </w:r>
          </w:p>
        </w:tc>
        <w:tc>
          <w:tcPr>
            <w:tcW w:w="1556" w:type="dxa"/>
            <w:gridSpan w:val="2"/>
            <w:vAlign w:val="center"/>
          </w:tcPr>
          <w:p>
            <w:pPr>
              <w:spacing w:line="240" w:lineRule="exact"/>
              <w:jc w:val="center"/>
              <w:rPr>
                <w:rFonts w:ascii="Times New Roman" w:hAnsi="Times New Roman" w:eastAsia="楷体_GB2312"/>
                <w:sz w:val="24"/>
              </w:rPr>
            </w:pPr>
          </w:p>
        </w:tc>
        <w:tc>
          <w:tcPr>
            <w:tcW w:w="1215" w:type="dxa"/>
            <w:gridSpan w:val="2"/>
            <w:vMerge w:val="continue"/>
            <w:vAlign w:val="center"/>
          </w:tcPr>
          <w:p>
            <w:pPr>
              <w:spacing w:line="240" w:lineRule="exact"/>
              <w:jc w:val="center"/>
              <w:rPr>
                <w:rFonts w:ascii="Times New Roman" w:hAnsi="Times New Roman" w:eastAsia="楷体_GB2312"/>
                <w:sz w:val="24"/>
              </w:rPr>
            </w:pPr>
          </w:p>
        </w:tc>
        <w:tc>
          <w:tcPr>
            <w:tcW w:w="3603" w:type="dxa"/>
            <w:gridSpan w:val="3"/>
            <w:vMerge w:val="continue"/>
            <w:vAlign w:val="center"/>
          </w:tcPr>
          <w:p>
            <w:pPr>
              <w:spacing w:line="240" w:lineRule="exact"/>
              <w:jc w:val="center"/>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60" w:hRule="exact"/>
        </w:trPr>
        <w:tc>
          <w:tcPr>
            <w:tcW w:w="1972" w:type="dxa"/>
            <w:gridSpan w:val="4"/>
            <w:vAlign w:val="center"/>
          </w:tcPr>
          <w:p>
            <w:pPr>
              <w:adjustRightInd w:val="0"/>
              <w:snapToGrid w:val="0"/>
              <w:spacing w:line="240" w:lineRule="exact"/>
              <w:jc w:val="center"/>
              <w:rPr>
                <w:rFonts w:ascii="Times New Roman" w:hAnsi="Times New Roman" w:eastAsia="楷体_GB2312"/>
                <w:spacing w:val="20"/>
                <w:sz w:val="24"/>
              </w:rPr>
            </w:pPr>
            <w:r>
              <w:rPr>
                <w:rFonts w:ascii="Times New Roman" w:hAnsi="Times New Roman" w:eastAsia="楷体_GB2312"/>
                <w:sz w:val="24"/>
              </w:rPr>
              <w:t>现工作单位及职务（</w:t>
            </w:r>
            <w:r>
              <w:rPr>
                <w:rFonts w:hint="eastAsia" w:ascii="Times New Roman" w:hAnsi="Times New Roman" w:eastAsia="楷体_GB2312"/>
                <w:sz w:val="24"/>
              </w:rPr>
              <w:t>职称</w:t>
            </w:r>
            <w:r>
              <w:rPr>
                <w:rFonts w:ascii="Times New Roman" w:hAnsi="Times New Roman" w:eastAsia="楷体_GB2312"/>
                <w:sz w:val="24"/>
              </w:rPr>
              <w:t xml:space="preserve">）         </w:t>
            </w:r>
          </w:p>
        </w:tc>
        <w:tc>
          <w:tcPr>
            <w:tcW w:w="3703" w:type="dxa"/>
            <w:gridSpan w:val="6"/>
            <w:vAlign w:val="center"/>
          </w:tcPr>
          <w:p>
            <w:pPr>
              <w:spacing w:line="240" w:lineRule="exact"/>
              <w:jc w:val="center"/>
              <w:rPr>
                <w:rFonts w:ascii="Times New Roman" w:hAnsi="Times New Roman" w:eastAsia="楷体_GB2312"/>
                <w:sz w:val="24"/>
              </w:rPr>
            </w:pPr>
          </w:p>
        </w:tc>
        <w:tc>
          <w:tcPr>
            <w:tcW w:w="1134" w:type="dxa"/>
            <w:vAlign w:val="center"/>
          </w:tcPr>
          <w:p>
            <w:pPr>
              <w:spacing w:line="240" w:lineRule="exact"/>
              <w:jc w:val="center"/>
              <w:rPr>
                <w:rFonts w:ascii="Times New Roman" w:hAnsi="Times New Roman" w:eastAsia="楷体_GB2312"/>
                <w:sz w:val="24"/>
              </w:rPr>
            </w:pPr>
            <w:r>
              <w:rPr>
                <w:rFonts w:hint="eastAsia" w:ascii="Times New Roman" w:hAnsi="Times New Roman" w:eastAsia="楷体_GB2312"/>
                <w:sz w:val="24"/>
              </w:rPr>
              <w:t>选调岗位</w:t>
            </w:r>
          </w:p>
        </w:tc>
        <w:tc>
          <w:tcPr>
            <w:tcW w:w="2478" w:type="dxa"/>
            <w:gridSpan w:val="3"/>
            <w:vAlign w:val="center"/>
          </w:tcPr>
          <w:p>
            <w:pPr>
              <w:spacing w:line="240" w:lineRule="exact"/>
              <w:jc w:val="center"/>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553" w:hRule="exact"/>
        </w:trPr>
        <w:tc>
          <w:tcPr>
            <w:tcW w:w="1972" w:type="dxa"/>
            <w:gridSpan w:val="4"/>
            <w:vAlign w:val="center"/>
          </w:tcPr>
          <w:p>
            <w:pPr>
              <w:adjustRightInd w:val="0"/>
              <w:snapToGrid w:val="0"/>
              <w:spacing w:line="240" w:lineRule="exact"/>
              <w:jc w:val="center"/>
              <w:rPr>
                <w:rFonts w:ascii="Times New Roman" w:hAnsi="Times New Roman" w:eastAsia="楷体_GB2312"/>
                <w:sz w:val="24"/>
              </w:rPr>
            </w:pPr>
            <w:r>
              <w:rPr>
                <w:rFonts w:ascii="Times New Roman" w:hAnsi="Times New Roman" w:eastAsia="楷体_GB2312"/>
                <w:sz w:val="24"/>
              </w:rPr>
              <w:t>身份证号码</w:t>
            </w:r>
          </w:p>
        </w:tc>
        <w:tc>
          <w:tcPr>
            <w:tcW w:w="2488" w:type="dxa"/>
            <w:gridSpan w:val="4"/>
            <w:vAlign w:val="center"/>
          </w:tcPr>
          <w:p>
            <w:pPr>
              <w:adjustRightInd w:val="0"/>
              <w:snapToGrid w:val="0"/>
              <w:spacing w:line="240" w:lineRule="exact"/>
              <w:jc w:val="center"/>
              <w:rPr>
                <w:rFonts w:ascii="Times New Roman" w:hAnsi="Times New Roman" w:eastAsia="楷体_GB2312"/>
                <w:sz w:val="24"/>
              </w:rPr>
            </w:pPr>
          </w:p>
        </w:tc>
        <w:tc>
          <w:tcPr>
            <w:tcW w:w="1215" w:type="dxa"/>
            <w:gridSpan w:val="2"/>
            <w:vAlign w:val="center"/>
          </w:tcPr>
          <w:p>
            <w:pPr>
              <w:adjustRightInd w:val="0"/>
              <w:snapToGrid w:val="0"/>
              <w:spacing w:line="240" w:lineRule="exact"/>
              <w:jc w:val="center"/>
              <w:rPr>
                <w:rFonts w:ascii="Times New Roman" w:hAnsi="Times New Roman" w:eastAsia="楷体_GB2312"/>
                <w:sz w:val="24"/>
              </w:rPr>
            </w:pPr>
            <w:r>
              <w:rPr>
                <w:rFonts w:ascii="Times New Roman" w:hAnsi="Times New Roman" w:eastAsia="楷体_GB2312"/>
                <w:sz w:val="24"/>
              </w:rPr>
              <w:t>手机号码</w:t>
            </w:r>
          </w:p>
        </w:tc>
        <w:tc>
          <w:tcPr>
            <w:tcW w:w="3603" w:type="dxa"/>
            <w:gridSpan w:val="3"/>
            <w:vAlign w:val="center"/>
          </w:tcPr>
          <w:p>
            <w:pPr>
              <w:spacing w:line="240" w:lineRule="exact"/>
              <w:jc w:val="center"/>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6" w:hRule="exact"/>
        </w:trPr>
        <w:tc>
          <w:tcPr>
            <w:tcW w:w="1972" w:type="dxa"/>
            <w:gridSpan w:val="4"/>
            <w:vAlign w:val="center"/>
          </w:tcPr>
          <w:p>
            <w:pPr>
              <w:adjustRightInd w:val="0"/>
              <w:snapToGrid w:val="0"/>
              <w:spacing w:line="240" w:lineRule="exact"/>
              <w:jc w:val="center"/>
              <w:rPr>
                <w:rFonts w:ascii="Times New Roman" w:hAnsi="Times New Roman" w:eastAsia="楷体_GB2312"/>
                <w:sz w:val="24"/>
              </w:rPr>
            </w:pPr>
            <w:r>
              <w:rPr>
                <w:rFonts w:ascii="Times New Roman" w:hAnsi="Times New Roman" w:eastAsia="楷体_GB2312"/>
                <w:sz w:val="24"/>
              </w:rPr>
              <w:t>通讯地址</w:t>
            </w:r>
          </w:p>
        </w:tc>
        <w:tc>
          <w:tcPr>
            <w:tcW w:w="7315" w:type="dxa"/>
            <w:gridSpan w:val="10"/>
            <w:vAlign w:val="center"/>
          </w:tcPr>
          <w:p>
            <w:pPr>
              <w:spacing w:line="240" w:lineRule="exact"/>
              <w:jc w:val="center"/>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66" w:hRule="atLeast"/>
        </w:trPr>
        <w:tc>
          <w:tcPr>
            <w:tcW w:w="822" w:type="dxa"/>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工   作   简</w:t>
            </w:r>
          </w:p>
          <w:p>
            <w:pPr>
              <w:spacing w:line="240" w:lineRule="exact"/>
              <w:jc w:val="center"/>
              <w:rPr>
                <w:rFonts w:ascii="Times New Roman" w:hAnsi="Times New Roman" w:eastAsia="楷体_GB2312"/>
                <w:sz w:val="24"/>
              </w:rPr>
            </w:pPr>
            <w:r>
              <w:rPr>
                <w:rFonts w:ascii="Times New Roman" w:hAnsi="Times New Roman" w:eastAsia="楷体_GB2312"/>
                <w:sz w:val="24"/>
              </w:rPr>
              <w:t>历</w:t>
            </w:r>
          </w:p>
        </w:tc>
        <w:tc>
          <w:tcPr>
            <w:tcW w:w="8465" w:type="dxa"/>
            <w:gridSpan w:val="13"/>
            <w:vAlign w:val="center"/>
          </w:tcPr>
          <w:p>
            <w:pPr>
              <w:pStyle w:val="17"/>
              <w:widowControl w:val="0"/>
              <w:spacing w:before="0" w:beforeAutospacing="0" w:after="0" w:afterAutospacing="0" w:line="310" w:lineRule="exact"/>
              <w:ind w:left="2260" w:right="100" w:hanging="2170"/>
              <w:jc w:val="both"/>
              <w:rPr>
                <w:rFonts w:hint="default" w:ascii="Times New Roman" w:hAnsi="Times New Roman" w:eastAsia="楷体_GB2312"/>
              </w:rPr>
            </w:pPr>
          </w:p>
          <w:p>
            <w:pPr>
              <w:spacing w:line="240" w:lineRule="exact"/>
              <w:jc w:val="center"/>
              <w:rPr>
                <w:rFonts w:ascii="Times New Roman" w:hAnsi="Times New Roman" w:eastAsia="楷体_GB2312"/>
                <w:sz w:val="24"/>
              </w:rPr>
            </w:pPr>
          </w:p>
          <w:p>
            <w:pPr>
              <w:spacing w:line="240" w:lineRule="exact"/>
              <w:jc w:val="center"/>
              <w:rPr>
                <w:rFonts w:ascii="Times New Roman" w:hAnsi="Times New Roman" w:eastAsia="楷体_GB2312"/>
                <w:sz w:val="24"/>
              </w:rPr>
            </w:pPr>
          </w:p>
          <w:p>
            <w:pPr>
              <w:spacing w:line="240" w:lineRule="exact"/>
              <w:jc w:val="center"/>
              <w:rPr>
                <w:rFonts w:ascii="Times New Roman" w:hAnsi="Times New Roman" w:eastAsia="楷体_GB2312"/>
                <w:sz w:val="24"/>
              </w:rPr>
            </w:pPr>
          </w:p>
          <w:p>
            <w:pPr>
              <w:spacing w:line="240" w:lineRule="exact"/>
              <w:jc w:val="center"/>
              <w:rPr>
                <w:rFonts w:ascii="Times New Roman" w:hAnsi="Times New Roman" w:eastAsia="楷体_GB2312"/>
                <w:sz w:val="24"/>
              </w:rPr>
            </w:pPr>
          </w:p>
          <w:p>
            <w:pPr>
              <w:spacing w:line="240" w:lineRule="exact"/>
              <w:jc w:val="center"/>
              <w:rPr>
                <w:rFonts w:ascii="Times New Roman" w:hAnsi="Times New Roman" w:eastAsia="楷体_GB2312"/>
                <w:sz w:val="24"/>
              </w:rPr>
            </w:pPr>
          </w:p>
          <w:p>
            <w:pPr>
              <w:spacing w:line="240" w:lineRule="exact"/>
              <w:jc w:val="center"/>
              <w:rPr>
                <w:rFonts w:ascii="Times New Roman" w:hAnsi="Times New Roman" w:eastAsia="楷体_GB2312"/>
                <w:sz w:val="24"/>
              </w:rPr>
            </w:pPr>
          </w:p>
          <w:p>
            <w:pPr>
              <w:spacing w:line="240" w:lineRule="exact"/>
              <w:jc w:val="center"/>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jc w:val="center"/>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8" w:hRule="atLeast"/>
        </w:trPr>
        <w:tc>
          <w:tcPr>
            <w:tcW w:w="822" w:type="dxa"/>
            <w:vAlign w:val="center"/>
          </w:tcPr>
          <w:p>
            <w:pPr>
              <w:spacing w:line="240" w:lineRule="exact"/>
              <w:ind w:left="113" w:right="113"/>
              <w:jc w:val="center"/>
              <w:rPr>
                <w:rFonts w:ascii="Times New Roman" w:hAnsi="Times New Roman" w:eastAsia="楷体_GB2312"/>
                <w:sz w:val="24"/>
              </w:rPr>
            </w:pPr>
            <w:r>
              <w:rPr>
                <w:rFonts w:ascii="Times New Roman" w:hAnsi="Times New Roman" w:eastAsia="楷体_GB2312"/>
                <w:sz w:val="24"/>
              </w:rPr>
              <w:br w:type="page"/>
            </w:r>
            <w:r>
              <w:rPr>
                <w:rFonts w:ascii="Times New Roman" w:hAnsi="Times New Roman" w:eastAsia="楷体_GB2312"/>
                <w:sz w:val="24"/>
              </w:rPr>
              <w:t>奖</w:t>
            </w:r>
          </w:p>
          <w:p>
            <w:pPr>
              <w:spacing w:line="240" w:lineRule="exact"/>
              <w:ind w:left="113" w:right="113"/>
              <w:jc w:val="center"/>
              <w:rPr>
                <w:rFonts w:ascii="Times New Roman" w:hAnsi="Times New Roman" w:eastAsia="楷体_GB2312"/>
                <w:sz w:val="24"/>
              </w:rPr>
            </w:pPr>
            <w:r>
              <w:rPr>
                <w:rFonts w:ascii="Times New Roman" w:hAnsi="Times New Roman" w:eastAsia="楷体_GB2312"/>
                <w:sz w:val="24"/>
              </w:rPr>
              <w:t>惩</w:t>
            </w:r>
          </w:p>
          <w:p>
            <w:pPr>
              <w:spacing w:line="240" w:lineRule="exact"/>
              <w:ind w:left="113" w:right="113"/>
              <w:jc w:val="center"/>
              <w:rPr>
                <w:rFonts w:ascii="Times New Roman" w:hAnsi="Times New Roman" w:eastAsia="楷体_GB2312"/>
                <w:sz w:val="24"/>
              </w:rPr>
            </w:pPr>
            <w:r>
              <w:rPr>
                <w:rFonts w:ascii="Times New Roman" w:hAnsi="Times New Roman" w:eastAsia="楷体_GB2312"/>
                <w:sz w:val="24"/>
              </w:rPr>
              <w:t>情</w:t>
            </w:r>
          </w:p>
          <w:p>
            <w:pPr>
              <w:spacing w:line="240" w:lineRule="exact"/>
              <w:ind w:left="113" w:right="113"/>
              <w:jc w:val="center"/>
              <w:rPr>
                <w:rFonts w:ascii="Times New Roman" w:hAnsi="Times New Roman" w:eastAsia="楷体_GB2312"/>
                <w:sz w:val="24"/>
              </w:rPr>
            </w:pPr>
            <w:r>
              <w:rPr>
                <w:rFonts w:ascii="Times New Roman" w:hAnsi="Times New Roman" w:eastAsia="楷体_GB2312"/>
                <w:sz w:val="24"/>
              </w:rPr>
              <w:t>况</w:t>
            </w:r>
          </w:p>
        </w:tc>
        <w:tc>
          <w:tcPr>
            <w:tcW w:w="8465" w:type="dxa"/>
            <w:gridSpan w:val="13"/>
            <w:vAlign w:val="center"/>
          </w:tcPr>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5" w:hRule="atLeast"/>
        </w:trPr>
        <w:tc>
          <w:tcPr>
            <w:tcW w:w="822" w:type="dxa"/>
            <w:vAlign w:val="center"/>
          </w:tcPr>
          <w:p>
            <w:pPr>
              <w:spacing w:line="240" w:lineRule="exact"/>
              <w:ind w:left="113" w:right="113"/>
              <w:jc w:val="center"/>
              <w:rPr>
                <w:rFonts w:ascii="Times New Roman" w:hAnsi="Times New Roman" w:eastAsia="楷体_GB2312"/>
                <w:sz w:val="24"/>
              </w:rPr>
            </w:pPr>
            <w:r>
              <w:rPr>
                <w:rFonts w:hint="eastAsia" w:ascii="Times New Roman" w:hAnsi="Times New Roman" w:eastAsia="楷体_GB2312"/>
                <w:sz w:val="24"/>
              </w:rPr>
              <w:t>近两年年度考核情况</w:t>
            </w:r>
          </w:p>
        </w:tc>
        <w:tc>
          <w:tcPr>
            <w:tcW w:w="8465" w:type="dxa"/>
            <w:gridSpan w:val="13"/>
            <w:vAlign w:val="center"/>
          </w:tcPr>
          <w:p>
            <w:pPr>
              <w:spacing w:line="240" w:lineRule="exact"/>
              <w:rPr>
                <w:rFonts w:hint="eastAsia" w:ascii="Times New Roman" w:hAnsi="Times New Roman" w:eastAsia="楷体_GB2312"/>
                <w:sz w:val="24"/>
              </w:rPr>
            </w:pPr>
          </w:p>
          <w:p>
            <w:pPr>
              <w:spacing w:line="240" w:lineRule="exact"/>
              <w:rPr>
                <w:rFonts w:hint="eastAsia" w:ascii="Times New Roman" w:hAnsi="Times New Roman" w:eastAsia="楷体_GB2312"/>
                <w:sz w:val="24"/>
              </w:rPr>
            </w:pPr>
          </w:p>
          <w:p>
            <w:pPr>
              <w:spacing w:line="240" w:lineRule="exact"/>
              <w:rPr>
                <w:rFonts w:hint="eastAsia" w:ascii="Times New Roman" w:hAnsi="Times New Roman" w:eastAsia="楷体_GB2312"/>
                <w:sz w:val="24"/>
              </w:rPr>
            </w:pPr>
          </w:p>
          <w:p>
            <w:pPr>
              <w:spacing w:line="240" w:lineRule="exact"/>
              <w:rPr>
                <w:rFonts w:hint="eastAsia" w:ascii="Times New Roman" w:hAnsi="Times New Roman" w:eastAsia="楷体_GB2312"/>
                <w:sz w:val="24"/>
              </w:rPr>
            </w:pPr>
          </w:p>
          <w:p>
            <w:pPr>
              <w:spacing w:line="240" w:lineRule="exact"/>
              <w:rPr>
                <w:rFonts w:hint="eastAsia" w:ascii="Times New Roman" w:hAnsi="Times New Roman" w:eastAsia="楷体_GB2312"/>
                <w:sz w:val="24"/>
              </w:rPr>
            </w:pPr>
          </w:p>
          <w:p>
            <w:pPr>
              <w:spacing w:line="240" w:lineRule="exact"/>
              <w:rPr>
                <w:rFonts w:hint="eastAsia" w:ascii="Times New Roman" w:hAnsi="Times New Roman" w:eastAsia="楷体_GB2312"/>
                <w:sz w:val="24"/>
              </w:rPr>
            </w:pPr>
          </w:p>
          <w:p>
            <w:pPr>
              <w:spacing w:line="240" w:lineRule="exact"/>
              <w:rPr>
                <w:rFonts w:hint="eastAsia" w:ascii="Times New Roman" w:hAnsi="Times New Roman" w:eastAsia="楷体_GB2312"/>
                <w:sz w:val="24"/>
              </w:rPr>
            </w:pPr>
          </w:p>
          <w:p>
            <w:pPr>
              <w:spacing w:line="240" w:lineRule="exact"/>
              <w:rPr>
                <w:rFonts w:hint="eastAsia" w:ascii="Times New Roman" w:hAnsi="Times New Roman" w:eastAsia="楷体_GB2312"/>
                <w:sz w:val="24"/>
              </w:rPr>
            </w:pPr>
          </w:p>
          <w:p>
            <w:pPr>
              <w:spacing w:line="240" w:lineRule="exact"/>
              <w:rPr>
                <w:rFonts w:ascii="Times New Roman" w:hAnsi="Times New Roman"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690" w:hRule="atLeast"/>
        </w:trPr>
        <w:tc>
          <w:tcPr>
            <w:tcW w:w="822" w:type="dxa"/>
            <w:vMerge w:val="restart"/>
            <w:textDirection w:val="tbRlV"/>
            <w:vAlign w:val="center"/>
          </w:tcPr>
          <w:p>
            <w:pPr>
              <w:spacing w:line="240" w:lineRule="exact"/>
              <w:ind w:left="113" w:right="113"/>
              <w:jc w:val="center"/>
              <w:rPr>
                <w:rFonts w:ascii="Times New Roman" w:hAnsi="Times New Roman" w:eastAsia="楷体_GB2312"/>
                <w:sz w:val="24"/>
              </w:rPr>
            </w:pPr>
            <w:r>
              <w:rPr>
                <w:rFonts w:ascii="Times New Roman" w:hAnsi="Times New Roman" w:eastAsia="楷体_GB2312"/>
                <w:sz w:val="24"/>
              </w:rPr>
              <w:t>家庭主要成员及重要社会关系</w:t>
            </w:r>
          </w:p>
        </w:tc>
        <w:tc>
          <w:tcPr>
            <w:tcW w:w="787" w:type="dxa"/>
            <w:gridSpan w:val="2"/>
            <w:vAlign w:val="center"/>
          </w:tcPr>
          <w:p>
            <w:pPr>
              <w:spacing w:line="240" w:lineRule="exact"/>
              <w:jc w:val="center"/>
              <w:rPr>
                <w:rFonts w:ascii="Times New Roman" w:hAnsi="Times New Roman" w:eastAsia="楷体_GB2312"/>
                <w:spacing w:val="-20"/>
                <w:sz w:val="24"/>
              </w:rPr>
            </w:pPr>
            <w:r>
              <w:rPr>
                <w:rFonts w:ascii="Times New Roman" w:hAnsi="Times New Roman" w:eastAsia="楷体_GB2312"/>
                <w:spacing w:val="-20"/>
                <w:sz w:val="24"/>
              </w:rPr>
              <w:t>与本人</w:t>
            </w:r>
          </w:p>
          <w:p>
            <w:pPr>
              <w:spacing w:line="240" w:lineRule="exact"/>
              <w:jc w:val="center"/>
              <w:rPr>
                <w:rFonts w:ascii="Times New Roman" w:hAnsi="Times New Roman" w:eastAsia="楷体_GB2312"/>
                <w:spacing w:val="-20"/>
                <w:sz w:val="24"/>
              </w:rPr>
            </w:pPr>
            <w:r>
              <w:rPr>
                <w:rFonts w:ascii="Times New Roman" w:hAnsi="Times New Roman" w:eastAsia="楷体_GB2312"/>
                <w:spacing w:val="-20"/>
                <w:sz w:val="24"/>
              </w:rPr>
              <w:t>关系</w:t>
            </w:r>
          </w:p>
        </w:tc>
        <w:tc>
          <w:tcPr>
            <w:tcW w:w="1009" w:type="dxa"/>
            <w:gridSpan w:val="2"/>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姓名</w:t>
            </w:r>
          </w:p>
        </w:tc>
        <w:tc>
          <w:tcPr>
            <w:tcW w:w="708" w:type="dxa"/>
            <w:gridSpan w:val="2"/>
            <w:vAlign w:val="center"/>
          </w:tcPr>
          <w:p>
            <w:pPr>
              <w:spacing w:line="240" w:lineRule="exact"/>
              <w:jc w:val="center"/>
              <w:rPr>
                <w:rFonts w:ascii="Times New Roman" w:hAnsi="Times New Roman" w:eastAsia="楷体_GB2312"/>
                <w:sz w:val="24"/>
              </w:rPr>
            </w:pPr>
            <w:r>
              <w:rPr>
                <w:rFonts w:hint="eastAsia" w:ascii="Times New Roman" w:hAnsi="Times New Roman" w:eastAsia="楷体_GB2312"/>
                <w:sz w:val="24"/>
              </w:rPr>
              <w:t>性别</w:t>
            </w:r>
          </w:p>
        </w:tc>
        <w:tc>
          <w:tcPr>
            <w:tcW w:w="1134" w:type="dxa"/>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出生</w:t>
            </w:r>
          </w:p>
          <w:p>
            <w:pPr>
              <w:spacing w:line="240" w:lineRule="exact"/>
              <w:jc w:val="center"/>
              <w:rPr>
                <w:rFonts w:ascii="Times New Roman" w:hAnsi="Times New Roman" w:eastAsia="楷体_GB2312"/>
                <w:sz w:val="24"/>
              </w:rPr>
            </w:pPr>
            <w:r>
              <w:rPr>
                <w:rFonts w:ascii="Times New Roman" w:hAnsi="Times New Roman" w:eastAsia="楷体_GB2312"/>
                <w:sz w:val="24"/>
              </w:rPr>
              <w:t>年月</w:t>
            </w:r>
          </w:p>
        </w:tc>
        <w:tc>
          <w:tcPr>
            <w:tcW w:w="1134" w:type="dxa"/>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政治</w:t>
            </w:r>
          </w:p>
          <w:p>
            <w:pPr>
              <w:spacing w:line="240" w:lineRule="exact"/>
              <w:jc w:val="center"/>
              <w:rPr>
                <w:rFonts w:ascii="Times New Roman" w:hAnsi="Times New Roman" w:eastAsia="楷体_GB2312"/>
                <w:sz w:val="24"/>
              </w:rPr>
            </w:pPr>
            <w:r>
              <w:rPr>
                <w:rFonts w:ascii="Times New Roman" w:hAnsi="Times New Roman" w:eastAsia="楷体_GB2312"/>
                <w:sz w:val="24"/>
              </w:rPr>
              <w:t>面貌</w:t>
            </w:r>
          </w:p>
        </w:tc>
        <w:tc>
          <w:tcPr>
            <w:tcW w:w="3684" w:type="dxa"/>
            <w:gridSpan w:val="4"/>
            <w:vAlign w:val="center"/>
          </w:tcPr>
          <w:p>
            <w:pPr>
              <w:spacing w:line="240" w:lineRule="exact"/>
              <w:jc w:val="center"/>
              <w:rPr>
                <w:rFonts w:ascii="Times New Roman" w:hAnsi="Times New Roman" w:eastAsia="楷体_GB2312"/>
                <w:sz w:val="24"/>
              </w:rPr>
            </w:pPr>
            <w:r>
              <w:rPr>
                <w:rFonts w:ascii="Times New Roman" w:hAnsi="Times New Roman" w:eastAsia="楷体_GB2312"/>
                <w:sz w:val="24"/>
              </w:rPr>
              <w:t>工作单位及职务</w:t>
            </w:r>
          </w:p>
          <w:p>
            <w:pPr>
              <w:spacing w:line="240" w:lineRule="exact"/>
              <w:jc w:val="center"/>
              <w:rPr>
                <w:rFonts w:ascii="Times New Roman" w:hAnsi="Times New Roman" w:eastAsia="楷体_GB2312"/>
                <w:sz w:val="24"/>
              </w:rPr>
            </w:pPr>
            <w:r>
              <w:rPr>
                <w:rFonts w:ascii="Times New Roman" w:hAnsi="Times New Roman" w:eastAsia="楷体_GB2312"/>
                <w:sz w:val="24"/>
              </w:rPr>
              <w:t>（职级/职称）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550" w:hRule="atLeast"/>
        </w:trPr>
        <w:tc>
          <w:tcPr>
            <w:tcW w:w="822" w:type="dxa"/>
            <w:vMerge w:val="continue"/>
          </w:tcPr>
          <w:p>
            <w:pPr>
              <w:spacing w:line="240" w:lineRule="exact"/>
              <w:rPr>
                <w:rFonts w:ascii="Times New Roman" w:hAnsi="Times New Roman" w:eastAsia="楷体_GB2312"/>
                <w:sz w:val="24"/>
              </w:rPr>
            </w:pPr>
          </w:p>
        </w:tc>
        <w:tc>
          <w:tcPr>
            <w:tcW w:w="787" w:type="dxa"/>
            <w:gridSpan w:val="2"/>
            <w:vAlign w:val="center"/>
          </w:tcPr>
          <w:p>
            <w:pPr>
              <w:jc w:val="center"/>
              <w:rPr>
                <w:rFonts w:ascii="Times New Roman" w:hAnsi="Times New Roman" w:eastAsia="楷体_GB2312"/>
              </w:rPr>
            </w:pPr>
          </w:p>
        </w:tc>
        <w:tc>
          <w:tcPr>
            <w:tcW w:w="1009" w:type="dxa"/>
            <w:gridSpan w:val="2"/>
            <w:vAlign w:val="center"/>
          </w:tcPr>
          <w:p>
            <w:pPr>
              <w:jc w:val="center"/>
              <w:rPr>
                <w:rFonts w:ascii="Times New Roman" w:hAnsi="Times New Roman" w:eastAsia="楷体_GB2312"/>
              </w:rPr>
            </w:pPr>
          </w:p>
        </w:tc>
        <w:tc>
          <w:tcPr>
            <w:tcW w:w="708" w:type="dxa"/>
            <w:gridSpan w:val="2"/>
            <w:vAlign w:val="center"/>
          </w:tcPr>
          <w:p>
            <w:pPr>
              <w:jc w:val="center"/>
              <w:rPr>
                <w:rFonts w:ascii="Times New Roman" w:hAnsi="Times New Roman" w:eastAsia="楷体_GB2312"/>
              </w:rPr>
            </w:pPr>
          </w:p>
        </w:tc>
        <w:tc>
          <w:tcPr>
            <w:tcW w:w="1134" w:type="dxa"/>
            <w:vAlign w:val="center"/>
          </w:tcPr>
          <w:p>
            <w:pPr>
              <w:jc w:val="center"/>
              <w:rPr>
                <w:rFonts w:ascii="Times New Roman" w:hAnsi="Times New Roman" w:eastAsia="楷体_GB2312"/>
              </w:rPr>
            </w:pPr>
          </w:p>
        </w:tc>
        <w:tc>
          <w:tcPr>
            <w:tcW w:w="1134" w:type="dxa"/>
            <w:vAlign w:val="center"/>
          </w:tcPr>
          <w:p>
            <w:pPr>
              <w:spacing w:line="260" w:lineRule="exact"/>
              <w:jc w:val="left"/>
              <w:rPr>
                <w:rFonts w:ascii="Times New Roman" w:hAnsi="Times New Roman" w:eastAsia="楷体_GB2312"/>
              </w:rPr>
            </w:pPr>
          </w:p>
        </w:tc>
        <w:tc>
          <w:tcPr>
            <w:tcW w:w="3684" w:type="dxa"/>
            <w:gridSpan w:val="4"/>
            <w:vAlign w:val="center"/>
          </w:tcPr>
          <w:p>
            <w:pPr>
              <w:jc w:val="center"/>
              <w:rPr>
                <w:rFonts w:ascii="Times New Roman" w:hAnsi="Times New Roman"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558" w:hRule="atLeast"/>
        </w:trPr>
        <w:tc>
          <w:tcPr>
            <w:tcW w:w="822" w:type="dxa"/>
            <w:vMerge w:val="continue"/>
          </w:tcPr>
          <w:p>
            <w:pPr>
              <w:spacing w:line="240" w:lineRule="exact"/>
              <w:rPr>
                <w:rFonts w:ascii="Times New Roman" w:hAnsi="Times New Roman" w:eastAsia="楷体_GB2312"/>
                <w:sz w:val="24"/>
              </w:rPr>
            </w:pPr>
          </w:p>
        </w:tc>
        <w:tc>
          <w:tcPr>
            <w:tcW w:w="787" w:type="dxa"/>
            <w:gridSpan w:val="2"/>
            <w:vAlign w:val="center"/>
          </w:tcPr>
          <w:p>
            <w:pPr>
              <w:jc w:val="center"/>
              <w:rPr>
                <w:rFonts w:ascii="Times New Roman" w:hAnsi="Times New Roman" w:eastAsia="楷体_GB2312"/>
              </w:rPr>
            </w:pPr>
          </w:p>
        </w:tc>
        <w:tc>
          <w:tcPr>
            <w:tcW w:w="1009" w:type="dxa"/>
            <w:gridSpan w:val="2"/>
            <w:vAlign w:val="center"/>
          </w:tcPr>
          <w:p>
            <w:pPr>
              <w:jc w:val="center"/>
              <w:rPr>
                <w:rFonts w:ascii="Times New Roman" w:hAnsi="Times New Roman" w:eastAsia="楷体_GB2312"/>
              </w:rPr>
            </w:pPr>
          </w:p>
        </w:tc>
        <w:tc>
          <w:tcPr>
            <w:tcW w:w="708" w:type="dxa"/>
            <w:gridSpan w:val="2"/>
            <w:vAlign w:val="center"/>
          </w:tcPr>
          <w:p>
            <w:pPr>
              <w:jc w:val="center"/>
              <w:rPr>
                <w:rFonts w:ascii="Times New Roman" w:hAnsi="Times New Roman" w:eastAsia="楷体_GB2312"/>
              </w:rPr>
            </w:pPr>
          </w:p>
        </w:tc>
        <w:tc>
          <w:tcPr>
            <w:tcW w:w="1134" w:type="dxa"/>
            <w:vAlign w:val="center"/>
          </w:tcPr>
          <w:p>
            <w:pPr>
              <w:jc w:val="center"/>
              <w:rPr>
                <w:rFonts w:ascii="Times New Roman" w:hAnsi="Times New Roman" w:eastAsia="楷体_GB2312"/>
              </w:rPr>
            </w:pPr>
          </w:p>
        </w:tc>
        <w:tc>
          <w:tcPr>
            <w:tcW w:w="1134" w:type="dxa"/>
            <w:vAlign w:val="center"/>
          </w:tcPr>
          <w:p>
            <w:pPr>
              <w:spacing w:line="260" w:lineRule="exact"/>
              <w:jc w:val="left"/>
              <w:rPr>
                <w:rFonts w:ascii="Times New Roman" w:hAnsi="Times New Roman" w:eastAsia="楷体_GB2312"/>
              </w:rPr>
            </w:pPr>
          </w:p>
        </w:tc>
        <w:tc>
          <w:tcPr>
            <w:tcW w:w="3684" w:type="dxa"/>
            <w:gridSpan w:val="4"/>
            <w:vAlign w:val="center"/>
          </w:tcPr>
          <w:p>
            <w:pPr>
              <w:jc w:val="center"/>
              <w:rPr>
                <w:rFonts w:ascii="Times New Roman" w:hAnsi="Times New Roman"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566" w:hRule="atLeast"/>
        </w:trPr>
        <w:tc>
          <w:tcPr>
            <w:tcW w:w="822" w:type="dxa"/>
            <w:vMerge w:val="continue"/>
          </w:tcPr>
          <w:p>
            <w:pPr>
              <w:spacing w:line="240" w:lineRule="exact"/>
              <w:rPr>
                <w:rFonts w:ascii="Times New Roman" w:hAnsi="Times New Roman" w:eastAsia="楷体_GB2312"/>
                <w:sz w:val="24"/>
              </w:rPr>
            </w:pPr>
          </w:p>
        </w:tc>
        <w:tc>
          <w:tcPr>
            <w:tcW w:w="787" w:type="dxa"/>
            <w:gridSpan w:val="2"/>
            <w:vAlign w:val="center"/>
          </w:tcPr>
          <w:p>
            <w:pPr>
              <w:jc w:val="center"/>
              <w:rPr>
                <w:rFonts w:ascii="Times New Roman" w:hAnsi="Times New Roman" w:eastAsia="楷体_GB2312"/>
              </w:rPr>
            </w:pPr>
          </w:p>
        </w:tc>
        <w:tc>
          <w:tcPr>
            <w:tcW w:w="1009" w:type="dxa"/>
            <w:gridSpan w:val="2"/>
            <w:vAlign w:val="center"/>
          </w:tcPr>
          <w:p>
            <w:pPr>
              <w:jc w:val="center"/>
              <w:rPr>
                <w:rFonts w:ascii="Times New Roman" w:hAnsi="Times New Roman" w:eastAsia="楷体_GB2312"/>
              </w:rPr>
            </w:pPr>
          </w:p>
        </w:tc>
        <w:tc>
          <w:tcPr>
            <w:tcW w:w="708" w:type="dxa"/>
            <w:gridSpan w:val="2"/>
            <w:vAlign w:val="center"/>
          </w:tcPr>
          <w:p>
            <w:pPr>
              <w:jc w:val="center"/>
              <w:rPr>
                <w:rFonts w:ascii="Times New Roman" w:hAnsi="Times New Roman" w:eastAsia="楷体_GB2312"/>
              </w:rPr>
            </w:pPr>
          </w:p>
        </w:tc>
        <w:tc>
          <w:tcPr>
            <w:tcW w:w="1134" w:type="dxa"/>
            <w:vAlign w:val="center"/>
          </w:tcPr>
          <w:p>
            <w:pPr>
              <w:jc w:val="center"/>
              <w:rPr>
                <w:rFonts w:ascii="Times New Roman" w:hAnsi="Times New Roman" w:eastAsia="楷体_GB2312"/>
              </w:rPr>
            </w:pPr>
          </w:p>
        </w:tc>
        <w:tc>
          <w:tcPr>
            <w:tcW w:w="1134" w:type="dxa"/>
            <w:vAlign w:val="center"/>
          </w:tcPr>
          <w:p>
            <w:pPr>
              <w:spacing w:line="260" w:lineRule="exact"/>
              <w:jc w:val="left"/>
              <w:rPr>
                <w:rFonts w:ascii="Times New Roman" w:hAnsi="Times New Roman" w:eastAsia="楷体_GB2312"/>
              </w:rPr>
            </w:pPr>
          </w:p>
        </w:tc>
        <w:tc>
          <w:tcPr>
            <w:tcW w:w="3684" w:type="dxa"/>
            <w:gridSpan w:val="4"/>
            <w:vAlign w:val="center"/>
          </w:tcPr>
          <w:p>
            <w:pPr>
              <w:jc w:val="center"/>
              <w:rPr>
                <w:rFonts w:ascii="Times New Roman" w:hAnsi="Times New Roman"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560" w:hRule="atLeast"/>
        </w:trPr>
        <w:tc>
          <w:tcPr>
            <w:tcW w:w="822" w:type="dxa"/>
            <w:vMerge w:val="continue"/>
          </w:tcPr>
          <w:p>
            <w:pPr>
              <w:spacing w:line="240" w:lineRule="exact"/>
              <w:rPr>
                <w:rFonts w:ascii="Times New Roman" w:hAnsi="Times New Roman" w:eastAsia="楷体_GB2312"/>
                <w:sz w:val="24"/>
              </w:rPr>
            </w:pPr>
          </w:p>
        </w:tc>
        <w:tc>
          <w:tcPr>
            <w:tcW w:w="787" w:type="dxa"/>
            <w:gridSpan w:val="2"/>
            <w:vAlign w:val="center"/>
          </w:tcPr>
          <w:p>
            <w:pPr>
              <w:jc w:val="center"/>
              <w:rPr>
                <w:rFonts w:ascii="Times New Roman" w:hAnsi="Times New Roman" w:eastAsia="楷体_GB2312"/>
              </w:rPr>
            </w:pPr>
          </w:p>
        </w:tc>
        <w:tc>
          <w:tcPr>
            <w:tcW w:w="1009" w:type="dxa"/>
            <w:gridSpan w:val="2"/>
            <w:vAlign w:val="center"/>
          </w:tcPr>
          <w:p>
            <w:pPr>
              <w:jc w:val="center"/>
              <w:rPr>
                <w:rFonts w:ascii="Times New Roman" w:hAnsi="Times New Roman" w:eastAsia="楷体_GB2312"/>
              </w:rPr>
            </w:pPr>
          </w:p>
        </w:tc>
        <w:tc>
          <w:tcPr>
            <w:tcW w:w="708" w:type="dxa"/>
            <w:gridSpan w:val="2"/>
            <w:vAlign w:val="center"/>
          </w:tcPr>
          <w:p>
            <w:pPr>
              <w:jc w:val="center"/>
              <w:rPr>
                <w:rFonts w:ascii="Times New Roman" w:hAnsi="Times New Roman" w:eastAsia="楷体_GB2312"/>
              </w:rPr>
            </w:pPr>
          </w:p>
        </w:tc>
        <w:tc>
          <w:tcPr>
            <w:tcW w:w="1134" w:type="dxa"/>
            <w:vAlign w:val="center"/>
          </w:tcPr>
          <w:p>
            <w:pPr>
              <w:jc w:val="center"/>
              <w:rPr>
                <w:rFonts w:ascii="Times New Roman" w:hAnsi="Times New Roman" w:eastAsia="楷体_GB2312"/>
                <w:sz w:val="24"/>
              </w:rPr>
            </w:pPr>
          </w:p>
        </w:tc>
        <w:tc>
          <w:tcPr>
            <w:tcW w:w="1134" w:type="dxa"/>
            <w:vAlign w:val="center"/>
          </w:tcPr>
          <w:p>
            <w:pPr>
              <w:jc w:val="left"/>
              <w:rPr>
                <w:rFonts w:ascii="Times New Roman" w:hAnsi="Times New Roman" w:eastAsia="楷体_GB2312"/>
                <w:sz w:val="24"/>
              </w:rPr>
            </w:pPr>
          </w:p>
        </w:tc>
        <w:tc>
          <w:tcPr>
            <w:tcW w:w="3684" w:type="dxa"/>
            <w:gridSpan w:val="4"/>
            <w:vAlign w:val="center"/>
          </w:tcPr>
          <w:p>
            <w:pPr>
              <w:jc w:val="center"/>
              <w:rPr>
                <w:rFonts w:ascii="Times New Roman" w:hAnsi="Times New Roman"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554" w:hRule="atLeast"/>
        </w:trPr>
        <w:tc>
          <w:tcPr>
            <w:tcW w:w="822" w:type="dxa"/>
            <w:vMerge w:val="continue"/>
          </w:tcPr>
          <w:p>
            <w:pPr>
              <w:spacing w:line="240" w:lineRule="exact"/>
              <w:rPr>
                <w:rFonts w:ascii="Times New Roman" w:hAnsi="Times New Roman" w:eastAsia="楷体_GB2312"/>
                <w:sz w:val="24"/>
              </w:rPr>
            </w:pPr>
          </w:p>
        </w:tc>
        <w:tc>
          <w:tcPr>
            <w:tcW w:w="787" w:type="dxa"/>
            <w:gridSpan w:val="2"/>
            <w:vAlign w:val="center"/>
          </w:tcPr>
          <w:p>
            <w:pPr>
              <w:spacing w:line="240" w:lineRule="exact"/>
              <w:rPr>
                <w:rFonts w:ascii="Times New Roman" w:hAnsi="Times New Roman" w:eastAsia="楷体_GB2312"/>
              </w:rPr>
            </w:pPr>
          </w:p>
        </w:tc>
        <w:tc>
          <w:tcPr>
            <w:tcW w:w="1009" w:type="dxa"/>
            <w:gridSpan w:val="2"/>
            <w:vAlign w:val="center"/>
          </w:tcPr>
          <w:p>
            <w:pPr>
              <w:spacing w:line="240" w:lineRule="exact"/>
              <w:rPr>
                <w:rFonts w:ascii="Times New Roman" w:hAnsi="Times New Roman" w:eastAsia="楷体_GB2312"/>
              </w:rPr>
            </w:pPr>
          </w:p>
        </w:tc>
        <w:tc>
          <w:tcPr>
            <w:tcW w:w="708" w:type="dxa"/>
            <w:gridSpan w:val="2"/>
            <w:vAlign w:val="center"/>
          </w:tcPr>
          <w:p>
            <w:pPr>
              <w:spacing w:line="240" w:lineRule="exact"/>
              <w:rPr>
                <w:rFonts w:ascii="Times New Roman" w:hAnsi="Times New Roman" w:eastAsia="楷体_GB2312"/>
              </w:rPr>
            </w:pPr>
          </w:p>
        </w:tc>
        <w:tc>
          <w:tcPr>
            <w:tcW w:w="1134" w:type="dxa"/>
            <w:vAlign w:val="center"/>
          </w:tcPr>
          <w:p>
            <w:pPr>
              <w:spacing w:line="240" w:lineRule="exact"/>
              <w:rPr>
                <w:rFonts w:ascii="Times New Roman" w:hAnsi="Times New Roman" w:eastAsia="楷体_GB2312"/>
              </w:rPr>
            </w:pPr>
          </w:p>
        </w:tc>
        <w:tc>
          <w:tcPr>
            <w:tcW w:w="1134" w:type="dxa"/>
            <w:vAlign w:val="center"/>
          </w:tcPr>
          <w:p>
            <w:pPr>
              <w:spacing w:line="240" w:lineRule="exact"/>
              <w:rPr>
                <w:rFonts w:ascii="Times New Roman" w:hAnsi="Times New Roman" w:eastAsia="楷体_GB2312"/>
              </w:rPr>
            </w:pPr>
          </w:p>
        </w:tc>
        <w:tc>
          <w:tcPr>
            <w:tcW w:w="3684" w:type="dxa"/>
            <w:gridSpan w:val="4"/>
            <w:vAlign w:val="center"/>
          </w:tcPr>
          <w:p>
            <w:pPr>
              <w:spacing w:line="240" w:lineRule="exact"/>
              <w:rPr>
                <w:rFonts w:ascii="Times New Roman" w:hAnsi="Times New Roman"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548" w:hRule="atLeast"/>
        </w:trPr>
        <w:tc>
          <w:tcPr>
            <w:tcW w:w="822" w:type="dxa"/>
            <w:vMerge w:val="continue"/>
          </w:tcPr>
          <w:p>
            <w:pPr>
              <w:spacing w:line="240" w:lineRule="exact"/>
              <w:rPr>
                <w:rFonts w:ascii="Times New Roman" w:hAnsi="Times New Roman" w:eastAsia="楷体_GB2312"/>
                <w:sz w:val="24"/>
              </w:rPr>
            </w:pPr>
          </w:p>
        </w:tc>
        <w:tc>
          <w:tcPr>
            <w:tcW w:w="787" w:type="dxa"/>
            <w:gridSpan w:val="2"/>
            <w:vAlign w:val="center"/>
          </w:tcPr>
          <w:p>
            <w:pPr>
              <w:spacing w:line="240" w:lineRule="exact"/>
              <w:rPr>
                <w:rFonts w:ascii="Times New Roman" w:hAnsi="Times New Roman" w:eastAsia="楷体_GB2312"/>
              </w:rPr>
            </w:pPr>
          </w:p>
        </w:tc>
        <w:tc>
          <w:tcPr>
            <w:tcW w:w="1009" w:type="dxa"/>
            <w:gridSpan w:val="2"/>
            <w:vAlign w:val="center"/>
          </w:tcPr>
          <w:p>
            <w:pPr>
              <w:spacing w:line="240" w:lineRule="exact"/>
              <w:rPr>
                <w:rFonts w:ascii="Times New Roman" w:hAnsi="Times New Roman" w:eastAsia="楷体_GB2312"/>
              </w:rPr>
            </w:pPr>
          </w:p>
        </w:tc>
        <w:tc>
          <w:tcPr>
            <w:tcW w:w="708" w:type="dxa"/>
            <w:gridSpan w:val="2"/>
            <w:vAlign w:val="center"/>
          </w:tcPr>
          <w:p>
            <w:pPr>
              <w:spacing w:line="240" w:lineRule="exact"/>
              <w:rPr>
                <w:rFonts w:ascii="Times New Roman" w:hAnsi="Times New Roman" w:eastAsia="楷体_GB2312"/>
              </w:rPr>
            </w:pPr>
          </w:p>
        </w:tc>
        <w:tc>
          <w:tcPr>
            <w:tcW w:w="1134" w:type="dxa"/>
            <w:vAlign w:val="center"/>
          </w:tcPr>
          <w:p>
            <w:pPr>
              <w:spacing w:line="240" w:lineRule="exact"/>
              <w:rPr>
                <w:rFonts w:ascii="Times New Roman" w:hAnsi="Times New Roman" w:eastAsia="楷体_GB2312"/>
              </w:rPr>
            </w:pPr>
          </w:p>
        </w:tc>
        <w:tc>
          <w:tcPr>
            <w:tcW w:w="1134" w:type="dxa"/>
            <w:vAlign w:val="center"/>
          </w:tcPr>
          <w:p>
            <w:pPr>
              <w:spacing w:line="240" w:lineRule="exact"/>
              <w:rPr>
                <w:rFonts w:ascii="Times New Roman" w:hAnsi="Times New Roman" w:eastAsia="楷体_GB2312"/>
              </w:rPr>
            </w:pPr>
          </w:p>
        </w:tc>
        <w:tc>
          <w:tcPr>
            <w:tcW w:w="3684" w:type="dxa"/>
            <w:gridSpan w:val="4"/>
            <w:vAlign w:val="center"/>
          </w:tcPr>
          <w:p>
            <w:pPr>
              <w:spacing w:line="240" w:lineRule="exact"/>
              <w:rPr>
                <w:rFonts w:ascii="Times New Roman" w:hAnsi="Times New Roman"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548" w:hRule="atLeast"/>
        </w:trPr>
        <w:tc>
          <w:tcPr>
            <w:tcW w:w="822" w:type="dxa"/>
            <w:vMerge w:val="continue"/>
          </w:tcPr>
          <w:p>
            <w:pPr>
              <w:spacing w:line="240" w:lineRule="exact"/>
              <w:rPr>
                <w:rFonts w:ascii="Times New Roman" w:hAnsi="Times New Roman" w:eastAsia="楷体_GB2312"/>
                <w:sz w:val="24"/>
              </w:rPr>
            </w:pPr>
          </w:p>
        </w:tc>
        <w:tc>
          <w:tcPr>
            <w:tcW w:w="787" w:type="dxa"/>
            <w:gridSpan w:val="2"/>
            <w:vAlign w:val="center"/>
          </w:tcPr>
          <w:p>
            <w:pPr>
              <w:spacing w:line="240" w:lineRule="exact"/>
              <w:rPr>
                <w:rFonts w:ascii="Times New Roman" w:hAnsi="Times New Roman" w:eastAsia="楷体_GB2312"/>
              </w:rPr>
            </w:pPr>
          </w:p>
        </w:tc>
        <w:tc>
          <w:tcPr>
            <w:tcW w:w="1009" w:type="dxa"/>
            <w:gridSpan w:val="2"/>
            <w:vAlign w:val="center"/>
          </w:tcPr>
          <w:p>
            <w:pPr>
              <w:spacing w:line="240" w:lineRule="exact"/>
              <w:rPr>
                <w:rFonts w:ascii="Times New Roman" w:hAnsi="Times New Roman" w:eastAsia="楷体_GB2312"/>
              </w:rPr>
            </w:pPr>
          </w:p>
        </w:tc>
        <w:tc>
          <w:tcPr>
            <w:tcW w:w="708" w:type="dxa"/>
            <w:gridSpan w:val="2"/>
            <w:vAlign w:val="center"/>
          </w:tcPr>
          <w:p>
            <w:pPr>
              <w:spacing w:line="240" w:lineRule="exact"/>
              <w:rPr>
                <w:rFonts w:ascii="Times New Roman" w:hAnsi="Times New Roman" w:eastAsia="楷体_GB2312"/>
              </w:rPr>
            </w:pPr>
          </w:p>
        </w:tc>
        <w:tc>
          <w:tcPr>
            <w:tcW w:w="1134" w:type="dxa"/>
            <w:vAlign w:val="center"/>
          </w:tcPr>
          <w:p>
            <w:pPr>
              <w:spacing w:line="240" w:lineRule="exact"/>
              <w:rPr>
                <w:rFonts w:ascii="Times New Roman" w:hAnsi="Times New Roman" w:eastAsia="楷体_GB2312"/>
              </w:rPr>
            </w:pPr>
          </w:p>
        </w:tc>
        <w:tc>
          <w:tcPr>
            <w:tcW w:w="1134" w:type="dxa"/>
            <w:vAlign w:val="center"/>
          </w:tcPr>
          <w:p>
            <w:pPr>
              <w:spacing w:line="240" w:lineRule="exact"/>
              <w:rPr>
                <w:rFonts w:ascii="Times New Roman" w:hAnsi="Times New Roman" w:eastAsia="楷体_GB2312"/>
              </w:rPr>
            </w:pPr>
          </w:p>
        </w:tc>
        <w:tc>
          <w:tcPr>
            <w:tcW w:w="3684" w:type="dxa"/>
            <w:gridSpan w:val="4"/>
            <w:vAlign w:val="center"/>
          </w:tcPr>
          <w:p>
            <w:pPr>
              <w:spacing w:line="240" w:lineRule="exact"/>
              <w:rPr>
                <w:rFonts w:ascii="Times New Roman" w:hAnsi="Times New Roman"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 w:type="dxa"/>
          <w:cantSplit/>
          <w:trHeight w:val="2832" w:hRule="atLeast"/>
        </w:trPr>
        <w:tc>
          <w:tcPr>
            <w:tcW w:w="822" w:type="dxa"/>
            <w:textDirection w:val="tbRlV"/>
            <w:vAlign w:val="center"/>
          </w:tcPr>
          <w:p>
            <w:pPr>
              <w:spacing w:line="240" w:lineRule="exact"/>
              <w:ind w:left="113" w:right="113"/>
              <w:jc w:val="center"/>
              <w:rPr>
                <w:rFonts w:ascii="Times New Roman" w:hAnsi="Times New Roman" w:eastAsia="楷体_GB2312"/>
                <w:sz w:val="24"/>
              </w:rPr>
            </w:pPr>
            <w:r>
              <w:rPr>
                <w:rFonts w:ascii="Times New Roman" w:hAnsi="Times New Roman" w:eastAsia="楷体_GB2312"/>
                <w:sz w:val="24"/>
              </w:rPr>
              <w:t>所在单位意见</w:t>
            </w:r>
          </w:p>
        </w:tc>
        <w:tc>
          <w:tcPr>
            <w:tcW w:w="8456" w:type="dxa"/>
            <w:gridSpan w:val="12"/>
          </w:tcPr>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ind w:firstLine="1629" w:firstLineChars="679"/>
              <w:rPr>
                <w:rFonts w:ascii="Times New Roman" w:hAnsi="Times New Roman" w:eastAsia="楷体_GB2312"/>
                <w:sz w:val="24"/>
              </w:rPr>
            </w:pPr>
          </w:p>
          <w:p>
            <w:pPr>
              <w:spacing w:line="240" w:lineRule="exact"/>
              <w:ind w:firstLine="1629" w:firstLineChars="679"/>
              <w:rPr>
                <w:rFonts w:ascii="Times New Roman" w:hAnsi="Times New Roman" w:eastAsia="楷体_GB2312"/>
                <w:sz w:val="24"/>
              </w:rPr>
            </w:pPr>
          </w:p>
          <w:p>
            <w:pPr>
              <w:spacing w:line="240" w:lineRule="exact"/>
              <w:rPr>
                <w:rFonts w:ascii="Times New Roman" w:hAnsi="Times New Roman" w:eastAsia="楷体_GB2312"/>
                <w:sz w:val="24"/>
              </w:rPr>
            </w:pPr>
          </w:p>
          <w:p>
            <w:pPr>
              <w:spacing w:line="240" w:lineRule="exact"/>
              <w:ind w:firstLine="5256" w:firstLineChars="2190"/>
              <w:rPr>
                <w:rFonts w:hint="eastAsia" w:ascii="Times New Roman" w:hAnsi="Times New Roman" w:eastAsia="楷体_GB2312"/>
                <w:sz w:val="24"/>
              </w:rPr>
            </w:pPr>
          </w:p>
          <w:p>
            <w:pPr>
              <w:spacing w:line="240" w:lineRule="exact"/>
              <w:ind w:firstLine="5256" w:firstLineChars="2190"/>
              <w:rPr>
                <w:rFonts w:hint="eastAsia" w:ascii="Times New Roman" w:hAnsi="Times New Roman" w:eastAsia="楷体_GB2312"/>
                <w:sz w:val="24"/>
              </w:rPr>
            </w:pPr>
          </w:p>
          <w:p>
            <w:pPr>
              <w:spacing w:line="240" w:lineRule="exact"/>
              <w:ind w:firstLine="5256" w:firstLineChars="2190"/>
              <w:rPr>
                <w:rFonts w:ascii="Times New Roman" w:hAnsi="Times New Roman" w:eastAsia="楷体_GB2312"/>
                <w:sz w:val="24"/>
              </w:rPr>
            </w:pPr>
            <w:r>
              <w:rPr>
                <w:rFonts w:ascii="Times New Roman" w:hAnsi="Times New Roman" w:eastAsia="楷体_GB2312"/>
                <w:sz w:val="24"/>
              </w:rPr>
              <w:t>（盖章）</w:t>
            </w:r>
          </w:p>
          <w:p>
            <w:pPr>
              <w:spacing w:line="240" w:lineRule="exact"/>
              <w:ind w:firstLine="1900" w:firstLineChars="792"/>
              <w:rPr>
                <w:rFonts w:ascii="Times New Roman" w:hAnsi="Times New Roman" w:eastAsia="楷体_GB2312"/>
                <w:sz w:val="24"/>
              </w:rPr>
            </w:pPr>
          </w:p>
          <w:p>
            <w:pPr>
              <w:spacing w:line="240" w:lineRule="exact"/>
              <w:ind w:firstLine="5260" w:firstLineChars="2192"/>
              <w:rPr>
                <w:rFonts w:ascii="Times New Roman" w:hAnsi="Times New Roman" w:eastAsia="楷体_GB2312"/>
                <w:sz w:val="24"/>
              </w:rPr>
            </w:pPr>
            <w:r>
              <w:rPr>
                <w:rFonts w:ascii="Times New Roman" w:hAnsi="Times New Roman" w:eastAsia="楷体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37" w:hRule="atLeast"/>
        </w:trPr>
        <w:tc>
          <w:tcPr>
            <w:tcW w:w="822" w:type="dxa"/>
            <w:vAlign w:val="center"/>
          </w:tcPr>
          <w:p>
            <w:pPr>
              <w:spacing w:line="240" w:lineRule="exact"/>
              <w:jc w:val="center"/>
              <w:rPr>
                <w:rFonts w:ascii="Times New Roman" w:hAnsi="Times New Roman" w:eastAsia="楷体_GB2312"/>
                <w:spacing w:val="-20"/>
                <w:sz w:val="24"/>
              </w:rPr>
            </w:pPr>
            <w:r>
              <w:rPr>
                <w:rFonts w:ascii="Times New Roman" w:hAnsi="Times New Roman" w:eastAsia="楷体_GB2312"/>
                <w:sz w:val="24"/>
              </w:rPr>
              <w:t>本人 承诺</w:t>
            </w:r>
          </w:p>
        </w:tc>
        <w:tc>
          <w:tcPr>
            <w:tcW w:w="8465" w:type="dxa"/>
            <w:gridSpan w:val="13"/>
          </w:tcPr>
          <w:p>
            <w:pPr>
              <w:spacing w:line="240" w:lineRule="exact"/>
              <w:ind w:firstLine="480" w:firstLineChars="200"/>
              <w:rPr>
                <w:rFonts w:ascii="Times New Roman" w:hAnsi="Times New Roman" w:eastAsia="楷体_GB2312"/>
                <w:sz w:val="24"/>
              </w:rPr>
            </w:pPr>
          </w:p>
          <w:p>
            <w:pPr>
              <w:spacing w:line="240" w:lineRule="exact"/>
              <w:ind w:firstLine="480" w:firstLineChars="200"/>
              <w:rPr>
                <w:rFonts w:ascii="Times New Roman" w:hAnsi="Times New Roman" w:eastAsia="楷体_GB2312"/>
                <w:sz w:val="24"/>
              </w:rPr>
            </w:pPr>
            <w:r>
              <w:rPr>
                <w:rFonts w:ascii="Times New Roman" w:hAnsi="Times New Roman" w:eastAsia="楷体_GB2312"/>
                <w:sz w:val="24"/>
              </w:rPr>
              <w:t>所填内容全部属实，本人符合选调公告规定的所有条件且不存在公告规定的不得参加公开选调的情形，如有虚假，本人愿承担由此造成的一切后果。</w:t>
            </w:r>
          </w:p>
          <w:p>
            <w:pPr>
              <w:spacing w:line="240" w:lineRule="exact"/>
              <w:ind w:firstLine="480" w:firstLineChars="200"/>
              <w:rPr>
                <w:rFonts w:ascii="Times New Roman" w:hAnsi="Times New Roman" w:eastAsia="楷体_GB2312"/>
                <w:sz w:val="24"/>
              </w:rPr>
            </w:pPr>
          </w:p>
          <w:p>
            <w:pPr>
              <w:pStyle w:val="7"/>
            </w:pPr>
          </w:p>
          <w:p>
            <w:pPr>
              <w:spacing w:line="240" w:lineRule="exact"/>
              <w:ind w:firstLine="480" w:firstLineChars="200"/>
              <w:rPr>
                <w:rFonts w:hint="eastAsia" w:ascii="Times New Roman" w:hAnsi="Times New Roman" w:eastAsia="楷体_GB2312"/>
                <w:sz w:val="24"/>
              </w:rPr>
            </w:pPr>
          </w:p>
          <w:p>
            <w:pPr>
              <w:spacing w:line="240" w:lineRule="exact"/>
              <w:ind w:firstLine="480" w:firstLineChars="200"/>
              <w:rPr>
                <w:rFonts w:hint="eastAsia" w:ascii="Times New Roman" w:hAnsi="Times New Roman" w:eastAsia="楷体_GB2312"/>
                <w:sz w:val="24"/>
              </w:rPr>
            </w:pPr>
          </w:p>
          <w:p>
            <w:pPr>
              <w:spacing w:line="240" w:lineRule="exact"/>
              <w:ind w:firstLine="480" w:firstLineChars="200"/>
              <w:rPr>
                <w:rFonts w:hint="eastAsia" w:ascii="Times New Roman" w:hAnsi="Times New Roman" w:eastAsia="楷体_GB2312"/>
                <w:sz w:val="24"/>
              </w:rPr>
            </w:pPr>
          </w:p>
          <w:p>
            <w:pPr>
              <w:spacing w:line="240" w:lineRule="exact"/>
              <w:ind w:firstLine="480" w:firstLineChars="200"/>
              <w:rPr>
                <w:rFonts w:hint="eastAsia" w:ascii="Times New Roman" w:hAnsi="Times New Roman" w:eastAsia="楷体_GB2312"/>
                <w:sz w:val="24"/>
              </w:rPr>
            </w:pPr>
          </w:p>
          <w:p>
            <w:pPr>
              <w:spacing w:line="240" w:lineRule="exact"/>
              <w:ind w:firstLine="480" w:firstLineChars="200"/>
              <w:rPr>
                <w:rFonts w:ascii="Times New Roman" w:hAnsi="Times New Roman" w:eastAsia="楷体_GB2312"/>
                <w:sz w:val="24"/>
              </w:rPr>
            </w:pPr>
          </w:p>
          <w:p>
            <w:pPr>
              <w:wordWrap w:val="0"/>
              <w:spacing w:line="240" w:lineRule="exact"/>
              <w:ind w:firstLine="480" w:firstLineChars="200"/>
              <w:jc w:val="right"/>
              <w:rPr>
                <w:rFonts w:ascii="Times New Roman" w:hAnsi="Times New Roman" w:eastAsia="楷体_GB2312"/>
                <w:sz w:val="24"/>
              </w:rPr>
            </w:pPr>
            <w:r>
              <w:rPr>
                <w:rFonts w:ascii="Times New Roman" w:hAnsi="Times New Roman" w:eastAsia="楷体_GB2312"/>
                <w:sz w:val="24"/>
              </w:rPr>
              <w:t xml:space="preserve">签名：               </w:t>
            </w:r>
          </w:p>
          <w:p>
            <w:pPr>
              <w:spacing w:line="240" w:lineRule="exact"/>
              <w:ind w:firstLine="480" w:firstLineChars="200"/>
              <w:jc w:val="center"/>
              <w:rPr>
                <w:rFonts w:ascii="Times New Roman" w:hAnsi="Times New Roman" w:eastAsia="楷体_GB2312"/>
                <w:sz w:val="24"/>
              </w:rPr>
            </w:pPr>
            <w:r>
              <w:rPr>
                <w:rFonts w:ascii="Times New Roman" w:hAnsi="Times New Roman" w:eastAsia="楷体_GB2312"/>
                <w:sz w:val="24"/>
              </w:rPr>
              <w:t xml:space="preserve">                                    2023年   月   日</w:t>
            </w:r>
          </w:p>
        </w:tc>
      </w:tr>
    </w:tbl>
    <w:p>
      <w:pPr>
        <w:spacing w:line="600" w:lineRule="exact"/>
        <w:rPr>
          <w:rFonts w:cs="Times New Roman" w:asciiTheme="minorEastAsia" w:hAnsiTheme="minorEastAsia"/>
          <w:kern w:val="0"/>
          <w:sz w:val="32"/>
          <w:szCs w:val="32"/>
        </w:rPr>
      </w:pPr>
      <w:r>
        <w:rPr>
          <w:rFonts w:hint="eastAsia" w:ascii="Times New Roman" w:hAnsi="Times New Roman"/>
        </w:rPr>
        <w:t>注：本表双面打印。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OTM5MTI1ODcwMzgyNTc0MDUwNTFkMGU1MDUxZGMifQ=="/>
  </w:docVars>
  <w:rsids>
    <w:rsidRoot w:val="009C4DEE"/>
    <w:rsid w:val="0004276A"/>
    <w:rsid w:val="00094C29"/>
    <w:rsid w:val="000B516B"/>
    <w:rsid w:val="000D7D47"/>
    <w:rsid w:val="000E1373"/>
    <w:rsid w:val="00126B4D"/>
    <w:rsid w:val="001408E0"/>
    <w:rsid w:val="00162E1F"/>
    <w:rsid w:val="001632A3"/>
    <w:rsid w:val="00177441"/>
    <w:rsid w:val="001A74BF"/>
    <w:rsid w:val="001F0D42"/>
    <w:rsid w:val="00216F3D"/>
    <w:rsid w:val="00231DC3"/>
    <w:rsid w:val="002672B7"/>
    <w:rsid w:val="00333BAC"/>
    <w:rsid w:val="00344D66"/>
    <w:rsid w:val="003E6D42"/>
    <w:rsid w:val="003F18A0"/>
    <w:rsid w:val="003F6E14"/>
    <w:rsid w:val="003F7638"/>
    <w:rsid w:val="004067D4"/>
    <w:rsid w:val="00426226"/>
    <w:rsid w:val="0043307D"/>
    <w:rsid w:val="00440D05"/>
    <w:rsid w:val="004961F4"/>
    <w:rsid w:val="004D67C2"/>
    <w:rsid w:val="004D6B76"/>
    <w:rsid w:val="004E594D"/>
    <w:rsid w:val="004E7A4A"/>
    <w:rsid w:val="00521D08"/>
    <w:rsid w:val="00546AF8"/>
    <w:rsid w:val="0055779E"/>
    <w:rsid w:val="0056296D"/>
    <w:rsid w:val="00567D58"/>
    <w:rsid w:val="005725AD"/>
    <w:rsid w:val="005823BD"/>
    <w:rsid w:val="0059233E"/>
    <w:rsid w:val="005A7926"/>
    <w:rsid w:val="005E0844"/>
    <w:rsid w:val="00604FF8"/>
    <w:rsid w:val="00612843"/>
    <w:rsid w:val="006471C3"/>
    <w:rsid w:val="006577F0"/>
    <w:rsid w:val="00661C99"/>
    <w:rsid w:val="0068095A"/>
    <w:rsid w:val="006E3E28"/>
    <w:rsid w:val="00704F67"/>
    <w:rsid w:val="00784296"/>
    <w:rsid w:val="007B704D"/>
    <w:rsid w:val="007B7A0E"/>
    <w:rsid w:val="007C2E26"/>
    <w:rsid w:val="007C42B4"/>
    <w:rsid w:val="007C5739"/>
    <w:rsid w:val="007E2426"/>
    <w:rsid w:val="007E2E24"/>
    <w:rsid w:val="007E6AD3"/>
    <w:rsid w:val="008057CF"/>
    <w:rsid w:val="0081134B"/>
    <w:rsid w:val="008160E0"/>
    <w:rsid w:val="0087081F"/>
    <w:rsid w:val="008B5F6D"/>
    <w:rsid w:val="008D1666"/>
    <w:rsid w:val="008D77F3"/>
    <w:rsid w:val="008F0ABF"/>
    <w:rsid w:val="008F4BB9"/>
    <w:rsid w:val="009023CF"/>
    <w:rsid w:val="0091118C"/>
    <w:rsid w:val="00966399"/>
    <w:rsid w:val="009676A7"/>
    <w:rsid w:val="00983793"/>
    <w:rsid w:val="009C4DEE"/>
    <w:rsid w:val="009E0C1D"/>
    <w:rsid w:val="009F5170"/>
    <w:rsid w:val="00A05A71"/>
    <w:rsid w:val="00A12BD7"/>
    <w:rsid w:val="00A202CE"/>
    <w:rsid w:val="00A44354"/>
    <w:rsid w:val="00B00A3F"/>
    <w:rsid w:val="00B0645B"/>
    <w:rsid w:val="00B240B3"/>
    <w:rsid w:val="00B24EB1"/>
    <w:rsid w:val="00B44088"/>
    <w:rsid w:val="00B97883"/>
    <w:rsid w:val="00BA382A"/>
    <w:rsid w:val="00BA6C81"/>
    <w:rsid w:val="00BB20CB"/>
    <w:rsid w:val="00BC0750"/>
    <w:rsid w:val="00BD023A"/>
    <w:rsid w:val="00BE11B0"/>
    <w:rsid w:val="00BF1FCE"/>
    <w:rsid w:val="00C0243E"/>
    <w:rsid w:val="00C16258"/>
    <w:rsid w:val="00C86F5F"/>
    <w:rsid w:val="00C95425"/>
    <w:rsid w:val="00CC250D"/>
    <w:rsid w:val="00CD4ACC"/>
    <w:rsid w:val="00D111E8"/>
    <w:rsid w:val="00D26527"/>
    <w:rsid w:val="00D30426"/>
    <w:rsid w:val="00D55C46"/>
    <w:rsid w:val="00D77008"/>
    <w:rsid w:val="00D81B88"/>
    <w:rsid w:val="00DB3983"/>
    <w:rsid w:val="00DF17DE"/>
    <w:rsid w:val="00E44647"/>
    <w:rsid w:val="00E653E4"/>
    <w:rsid w:val="00E87ED3"/>
    <w:rsid w:val="00EB0CC7"/>
    <w:rsid w:val="00F328F5"/>
    <w:rsid w:val="00F33E28"/>
    <w:rsid w:val="00F437A3"/>
    <w:rsid w:val="00F750C4"/>
    <w:rsid w:val="00F85B93"/>
    <w:rsid w:val="00FD2EF2"/>
    <w:rsid w:val="00FD4C99"/>
    <w:rsid w:val="00FF6E12"/>
    <w:rsid w:val="0F1D51A3"/>
    <w:rsid w:val="13C25F7B"/>
    <w:rsid w:val="169813A1"/>
    <w:rsid w:val="17AA6072"/>
    <w:rsid w:val="21E716A1"/>
    <w:rsid w:val="28CD57DE"/>
    <w:rsid w:val="29F92741"/>
    <w:rsid w:val="4A3503BB"/>
    <w:rsid w:val="50EC7B50"/>
    <w:rsid w:val="567F1612"/>
    <w:rsid w:val="6F04749B"/>
    <w:rsid w:val="7DA3366B"/>
    <w:rsid w:val="7FA65647"/>
    <w:rsid w:val="B5DF0C49"/>
    <w:rsid w:val="B7EFB690"/>
    <w:rsid w:val="C6E6C8B2"/>
    <w:rsid w:val="D67FD4AB"/>
    <w:rsid w:val="DEFE0F9E"/>
    <w:rsid w:val="E1BF8526"/>
    <w:rsid w:val="EEFD62CA"/>
    <w:rsid w:val="FBAB86F2"/>
    <w:rsid w:val="FFCE1298"/>
    <w:rsid w:val="FFDF594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semiHidden/>
    <w:unhideWhenUsed/>
    <w:qFormat/>
    <w:uiPriority w:val="99"/>
    <w:pPr>
      <w:spacing w:after="120"/>
      <w:ind w:left="420" w:leftChars="200"/>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微软雅黑" w:hAnsi="微软雅黑" w:eastAsia="宋体" w:cs="宋体"/>
      <w:color w:val="333333"/>
      <w:kern w:val="0"/>
      <w:sz w:val="24"/>
      <w:szCs w:val="24"/>
    </w:rPr>
  </w:style>
  <w:style w:type="paragraph" w:styleId="7">
    <w:name w:val="Body Text First Indent 2"/>
    <w:basedOn w:val="2"/>
    <w:next w:val="1"/>
    <w:link w:val="16"/>
    <w:unhideWhenUsed/>
    <w:qFormat/>
    <w:uiPriority w:val="99"/>
    <w:pPr>
      <w:suppressAutoHyphens/>
      <w:ind w:firstLine="420" w:firstLineChars="200"/>
    </w:pPr>
    <w:rPr>
      <w:rFonts w:ascii="宋体" w:hAnsi="宋体" w:eastAsia="宋体" w:cs="Times New Roman"/>
    </w:rPr>
  </w:style>
  <w:style w:type="character" w:styleId="10">
    <w:name w:val="Hyperlink"/>
    <w:basedOn w:val="9"/>
    <w:semiHidden/>
    <w:unhideWhenUsed/>
    <w:qFormat/>
    <w:uiPriority w:val="99"/>
    <w:rPr>
      <w:rFonts w:hint="default" w:ascii="微软雅黑" w:hAnsi="微软雅黑"/>
      <w:color w:val="333333"/>
      <w:u w:val="none"/>
      <w:shd w:val="clear" w:color="auto" w:fill="auto"/>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框文本 Char"/>
    <w:basedOn w:val="9"/>
    <w:link w:val="3"/>
    <w:semiHidden/>
    <w:qFormat/>
    <w:uiPriority w:val="99"/>
    <w:rPr>
      <w:sz w:val="18"/>
      <w:szCs w:val="18"/>
    </w:rPr>
  </w:style>
  <w:style w:type="character" w:customStyle="1" w:styleId="15">
    <w:name w:val="正文文本缩进 Char"/>
    <w:basedOn w:val="9"/>
    <w:link w:val="2"/>
    <w:semiHidden/>
    <w:qFormat/>
    <w:uiPriority w:val="99"/>
    <w:rPr>
      <w:kern w:val="2"/>
      <w:sz w:val="21"/>
      <w:szCs w:val="22"/>
    </w:rPr>
  </w:style>
  <w:style w:type="character" w:customStyle="1" w:styleId="16">
    <w:name w:val="正文首行缩进 2 Char"/>
    <w:basedOn w:val="15"/>
    <w:link w:val="7"/>
    <w:qFormat/>
    <w:uiPriority w:val="99"/>
    <w:rPr>
      <w:rFonts w:ascii="宋体" w:hAnsi="宋体" w:eastAsia="宋体" w:cs="Times New Roman"/>
      <w:kern w:val="2"/>
      <w:sz w:val="21"/>
      <w:szCs w:val="22"/>
    </w:rPr>
  </w:style>
  <w:style w:type="paragraph" w:customStyle="1" w:styleId="17">
    <w:name w:val="xl24"/>
    <w:basedOn w:val="1"/>
    <w:qFormat/>
    <w:uiPriority w:val="0"/>
    <w:pPr>
      <w:widowControl/>
      <w:spacing w:before="100" w:beforeAutospacing="1" w:after="100" w:afterAutospacing="1"/>
      <w:jc w:val="center"/>
    </w:pPr>
    <w:rPr>
      <w:rFonts w:hint="eastAsia" w:ascii="宋体" w:hAnsi="宋体" w:eastAsia="宋体" w:cs="Times New Roman"/>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6</Pages>
  <Words>344</Words>
  <Characters>1964</Characters>
  <Lines>16</Lines>
  <Paragraphs>4</Paragraphs>
  <TotalTime>22</TotalTime>
  <ScaleCrop>false</ScaleCrop>
  <LinksUpToDate>false</LinksUpToDate>
  <CharactersWithSpaces>2304</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2021-10-02T01:22:00Z</dcterms:created>
  <dc:creator>C5</dc:creator>
  <cp:lastModifiedBy>sxsb</cp:lastModifiedBy>
  <cp:lastPrinted>2021-09-06T09:22:00Z</cp:lastPrinted>
  <dcterms:modified xsi:type="dcterms:W3CDTF">2023-11-28T16:23:32Z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1FBD7A7550C449C8936E4000EA471A36_13</vt:lpwstr>
  </property>
</Properties>
</file>