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2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default" w:ascii="Segoe UI Semibold" w:hAnsi="Segoe UI Semibold" w:cs="Segoe UI Semibold"/>
                <w:b/>
                <w:bCs/>
                <w:kern w:val="0"/>
                <w:szCs w:val="32"/>
                <w:lang w:eastAsia="zh-CN"/>
              </w:rPr>
              <w:t>沈国苗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康复针推病区副护士长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00" w:lineRule="exact"/>
              <w:ind w:firstLine="560" w:firstLineChars="200"/>
              <w:textAlignment w:val="auto"/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202</w:t>
            </w: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年度着重抓了以下三项工作：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00" w:lineRule="exact"/>
              <w:ind w:firstLine="600"/>
              <w:textAlignment w:val="auto"/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确保护理安全管理、护理质量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00" w:lineRule="exact"/>
              <w:ind w:firstLine="560" w:firstLineChars="200"/>
              <w:textAlignment w:val="auto"/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本年度严格遵循护理安全管理规定，完善护理风险防范措施，通过定期的应急预案演练，每日晨间提问、护士长早晚间巡视病房等方式，及时发现并整改工作中的不安全因素，故本年度无重大护理差错发生。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00" w:lineRule="exact"/>
              <w:ind w:firstLine="600"/>
              <w:textAlignment w:val="auto"/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通过加强对重点时段（如夜班、中</w:t>
            </w:r>
            <w:bookmarkStart w:id="1" w:name="_GoBack"/>
            <w:bookmarkEnd w:id="1"/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班、节假日）和重点病患的管理，实施责任制排班制度，合理搭配值班人员，确保病患得到持续、专业的护理。本年度无护理投诉发生。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500" w:lineRule="exact"/>
              <w:ind w:firstLine="600"/>
              <w:textAlignment w:val="auto"/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 w:val="0"/>
                <w:bCs w:val="0"/>
                <w:sz w:val="28"/>
                <w:szCs w:val="28"/>
                <w:lang w:eastAsia="zh-CN"/>
              </w:rPr>
              <w:t>科室定期开展护理质量检查，积极做好一级质控，确保护理质量持续改进。充分发挥护理质量控制小组的作用，每周进行质量检查，及时发现问题并整改。每月对质控小组、护士长质量检查及护理部质量检查反馈信息进行综合分析，制定切实可行的整改措施，并检查整改落实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bCs/>
                <w:color w:val="000000"/>
                <w:sz w:val="28"/>
                <w:szCs w:val="28"/>
                <w:lang w:eastAsia="zh-CN"/>
              </w:rPr>
              <w:t>二、护理文化建设、优化服务细节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  <w:t>本年度积极动员科室人员参加各类比赛，通过比赛增强科室团队人员凝聚力，同时也取得了一定成绩。浙江省品管大赛铜奖、浙江省质控中心举办专利路演三等奖、市级图文科普比赛三等奖。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  <w:t>在对病人的健康教育方面，我们采用口头宣教和书面资料相结合的方式，让病人更好地掌握健康知识。优化住院宣教流程并拍摄视频、各种吸入剂使用视频制作、呼吸功能锻炼操拍摄，不断科普健康教育知识，科室人员积极参加各类义诊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sz w:val="28"/>
                <w:szCs w:val="28"/>
                <w:lang w:eastAsia="zh-CN"/>
              </w:rPr>
              <w:t>三、护理科研零突破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  <w:t>本年度在院级领导指导支持下，科室人员积极申报课题，本科室有幸中市卫健委课题1项，发表论文2篇，</w:t>
            </w:r>
            <w:r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val="en-US" w:eastAsia="zh-CN"/>
              </w:rPr>
              <w:t>2025年</w:t>
            </w:r>
            <w:r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  <w:t>力争在护理科研有更多突破。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GB2312" w:hAnsi="仿宋GB2312" w:eastAsia="仿宋GB2312" w:cs="仿宋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GB2312" w:hAnsi="仿宋GB2312" w:eastAsia="仿宋GB2312" w:cs="仿宋GB2312"/>
                <w:sz w:val="28"/>
                <w:szCs w:val="28"/>
                <w:lang w:eastAsia="zh-CN"/>
              </w:rPr>
              <w:t>回顾过去一年，我们在护理安全管理、人性化服务、护理质量检查、护理业务培训、护理文化建设及服务细节优化等方面取得了显著成绩。展望未来，我们将继续努力，不断提升护理水平和服务质量，为病患提供更加优质、高效的护理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-9"/>
                <w:kern w:val="0"/>
                <w:sz w:val="24"/>
                <w:lang w:eastAsia="zh-CN"/>
              </w:rPr>
              <w:t>沈国苗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val="en-US" w:eastAsia="zh-CN"/>
              </w:rPr>
              <w:t xml:space="preserve"> 2025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eastAsia="zh-CN"/>
              </w:rPr>
              <w:t xml:space="preserve"> 年 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eastAsia="zh-CN"/>
              </w:rPr>
              <w:t xml:space="preserve">月 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GB2312" w:hAnsi="仿宋GB2312" w:eastAsia="仿宋GB2312" w:cs="仿宋GB2312"/>
                <w:sz w:val="28"/>
                <w:szCs w:val="28"/>
                <w:lang w:eastAsia="zh-CN"/>
              </w:rPr>
              <w:t xml:space="preserve">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3557FF"/>
    <w:multiLevelType w:val="singleLevel"/>
    <w:tmpl w:val="DB3557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50A7D30"/>
    <w:rsid w:val="13212176"/>
    <w:rsid w:val="6E681B62"/>
    <w:rsid w:val="750B675A"/>
    <w:rsid w:val="78152E7D"/>
    <w:rsid w:val="7EC2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4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5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6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7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3"/>
    <w:next w:val="3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3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9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8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5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6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7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4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21</Pages>
  <Words>1282</Words>
  <Characters>7313</Characters>
  <Lines>60</Lines>
  <Paragraphs>17</Paragraphs>
  <TotalTime>1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2024-01-19T07:03:00Z</dcterms:created>
  <dc:creator>赵永刚</dc:creator>
  <cp:lastModifiedBy>Administrator</cp:lastModifiedBy>
  <cp:lastPrinted>2024-01-23T10:38:00Z</cp:lastPrinted>
  <dcterms:modified xsi:type="dcterms:W3CDTF">2025-01-21T02:36:51Z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