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line="600" w:lineRule="exact"/>
        <w:rPr>
          <w:rFonts w:eastAsia="黑体"/>
          <w:szCs w:val="32"/>
        </w:rPr>
      </w:pPr>
      <w:r>
        <w:rPr>
          <w:rFonts w:ascii="黑体" w:hAnsi="黑体" w:eastAsia="黑体"/>
          <w:szCs w:val="32"/>
        </w:rPr>
        <w:t>附件</w:t>
      </w:r>
      <w:r>
        <w:rPr>
          <w:rFonts w:hint="eastAsia" w:eastAsia="黑体"/>
          <w:szCs w:val="32"/>
        </w:rPr>
        <w:t>12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</w:t>
      </w:r>
      <w:r>
        <w:rPr>
          <w:rFonts w:hint="eastAsia" w:eastAsia="方正小标宋简体"/>
          <w:sz w:val="44"/>
          <w:szCs w:val="44"/>
        </w:rPr>
        <w:t>4</w:t>
      </w:r>
      <w:r>
        <w:rPr>
          <w:rFonts w:ascii="方正小标宋简体" w:eastAsia="方正小标宋简体"/>
          <w:sz w:val="44"/>
          <w:szCs w:val="44"/>
        </w:rPr>
        <w:t>年度领导干部个人工作情况</w:t>
      </w:r>
      <w:r>
        <w:rPr>
          <w:rFonts w:eastAsia="方正小标宋简体"/>
          <w:sz w:val="44"/>
          <w:szCs w:val="44"/>
        </w:rPr>
        <w:t xml:space="preserve"> 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</w:p>
    <w:tbl>
      <w:tblPr>
        <w:tblStyle w:val="12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2343"/>
        <w:gridCol w:w="2212"/>
        <w:gridCol w:w="3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姓名</w:t>
            </w:r>
          </w:p>
        </w:tc>
        <w:tc>
          <w:tcPr>
            <w:tcW w:w="23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eastAsia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eastAsia" w:ascii="仿宋_GB2312" w:hAnsi="Calibri"/>
                <w:b/>
                <w:bCs/>
                <w:kern w:val="0"/>
                <w:szCs w:val="32"/>
                <w:lang w:val="en-US" w:eastAsia="zh-CN"/>
              </w:rPr>
              <w:t>罗娟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单位及职务</w:t>
            </w:r>
          </w:p>
        </w:tc>
        <w:tc>
          <w:tcPr>
            <w:tcW w:w="3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eastAsia" w:ascii="仿宋_GB2312" w:hAnsi="Calibri" w:eastAsia="仿宋_GB2312"/>
                <w:b/>
                <w:bCs/>
                <w:kern w:val="0"/>
                <w:szCs w:val="32"/>
                <w:lang w:eastAsia="zh-CN"/>
              </w:rPr>
            </w:pPr>
            <w:r>
              <w:rPr>
                <w:rFonts w:hint="eastAsia" w:ascii="仿宋_GB2312" w:hAnsi="Calibri"/>
                <w:b/>
                <w:bCs/>
                <w:kern w:val="0"/>
                <w:szCs w:val="32"/>
                <w:lang w:eastAsia="zh-CN"/>
              </w:rPr>
              <w:t>绍兴市中医院</w:t>
            </w:r>
            <w:r>
              <w:rPr>
                <w:rFonts w:hint="eastAsia" w:ascii="仿宋_GB2312" w:hAnsi="Calibri"/>
                <w:b/>
                <w:bCs/>
                <w:kern w:val="0"/>
                <w:szCs w:val="32"/>
                <w:lang w:val="en-US" w:eastAsia="zh-CN"/>
              </w:rPr>
              <w:t>创伤二（传统骨伤）科病区副护士长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重点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工作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完成</w:t>
            </w:r>
          </w:p>
          <w:p>
            <w:pPr>
              <w:autoSpaceDE w:val="0"/>
              <w:spacing w:line="560" w:lineRule="exact"/>
              <w:jc w:val="center"/>
              <w:rPr>
                <w:spacing w:val="-9"/>
                <w:kern w:val="0"/>
                <w:sz w:val="28"/>
                <w:szCs w:val="28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情况</w:t>
            </w: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202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年度着重抓了以下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三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项工作：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一、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按照临床护理实践指南和技术标准要求，规范实施各类临床护理技术操作，加强“三基三严”为切入点，夯实临床护士的护理技术基本功。科内全年开展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32次理论学习，20次操作培训，12次疾病查房，4次疑难病例讨论，8次应急演练，全面扎实理论知识，提高操作水平，提升应急能力。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default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二、优化护理质量，改善患者就医体验。建立质控小组，定期召开质控会议，分析反馈护理质量及安全问题，持续改进护理质量，保障护理安全，在日常的护理工作中，从细节开始落实，注重质量，进而提高科内住院患者满意度。同时进一步推进互联网+护理，落实出院患者延续性护理，满足患者多元化需求，全年为患者提供60余次网络咨询，10余次上门服务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三、以医院为载体，以中医护理为导向，开展多元化中医特色护理。充分运用中医知识，对科内创伤病人实行同病异治和异病同治模式，开展“一科一品”特色护理，挖掘中医新思路，加快缓解胫腓骨骨折病人的术前肿胀，缩短患者住院时间。同时在护理部和院领导的支持下，对中医治疗室进行中医文化布置，增强科内中医氛围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autoSpaceDE w:val="0"/>
              <w:spacing w:line="500" w:lineRule="exact"/>
              <w:rPr>
                <w:rFonts w:hint="default"/>
                <w:kern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00" w:lineRule="exact"/>
              <w:ind w:firstLine="5060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eastAsia="宋体"/>
                <w:b/>
                <w:bCs/>
                <w:kern w:val="0"/>
                <w:sz w:val="28"/>
                <w:szCs w:val="28"/>
              </w:rPr>
              <w:t>本</w:t>
            </w:r>
            <w:r>
              <w:rPr>
                <w:rFonts w:hint="eastAsia" w:eastAsia="宋体"/>
                <w:b/>
                <w:bCs/>
                <w:kern w:val="0"/>
                <w:szCs w:val="32"/>
              </w:rPr>
              <w:t>本人</w:t>
            </w:r>
            <w:r>
              <w:rPr>
                <w:rFonts w:eastAsia="宋体"/>
                <w:b/>
                <w:bCs/>
                <w:kern w:val="0"/>
                <w:szCs w:val="32"/>
              </w:rPr>
              <w:t>签名</w:t>
            </w:r>
          </w:p>
          <w:p>
            <w:pPr>
              <w:autoSpaceDE w:val="0"/>
              <w:spacing w:line="400" w:lineRule="exact"/>
              <w:ind w:firstLine="5783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</w:t>
            </w:r>
            <w:r>
              <w:rPr>
                <w:rFonts w:hint="eastAsia"/>
                <w:spacing w:val="-9"/>
                <w:kern w:val="0"/>
                <w:sz w:val="28"/>
                <w:szCs w:val="28"/>
                <w:lang w:eastAsia="zh-CN"/>
              </w:rPr>
              <w:t>罗娟</w:t>
            </w:r>
            <w:r>
              <w:rPr>
                <w:rFonts w:hint="eastAsia"/>
                <w:spacing w:val="-9"/>
                <w:kern w:val="0"/>
                <w:sz w:val="28"/>
                <w:szCs w:val="28"/>
              </w:rPr>
              <w:t xml:space="preserve">       </w:t>
            </w:r>
            <w:r>
              <w:rPr>
                <w:rFonts w:hint="eastAsia"/>
                <w:spacing w:val="-9"/>
                <w:kern w:val="0"/>
                <w:sz w:val="24"/>
              </w:rPr>
              <w:t xml:space="preserve">           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> </w:t>
            </w:r>
            <w:bookmarkStart w:id="1" w:name="_GoBack"/>
            <w:bookmarkEnd w:id="1"/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  </w:t>
            </w:r>
            <w:r>
              <w:rPr>
                <w:rFonts w:hint="eastAsia"/>
                <w:spacing w:val="-9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 xml:space="preserve"> 2025年 1 月 20 日</w:t>
            </w:r>
          </w:p>
        </w:tc>
      </w:tr>
    </w:tbl>
    <w:p>
      <w:pPr>
        <w:autoSpaceDE w:val="0"/>
        <w:spacing w:before="156" w:beforeLines="50" w:line="400" w:lineRule="exact"/>
        <w:rPr>
          <w:sz w:val="24"/>
        </w:rPr>
      </w:pPr>
      <w:r>
        <w:rPr>
          <w:rFonts w:ascii="仿宋_GB2312"/>
          <w:sz w:val="24"/>
        </w:rPr>
        <w:t>备注：</w:t>
      </w:r>
      <w:bookmarkStart w:id="0" w:name="OLE_LINK1"/>
      <w:r>
        <w:rPr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所有内容均填写在</w:t>
      </w:r>
      <w:r>
        <w:rPr>
          <w:rFonts w:hint="eastAsia" w:ascii="仿宋_GB2312"/>
          <w:sz w:val="24"/>
        </w:rPr>
        <w:t>表格</w:t>
      </w:r>
      <w:r>
        <w:rPr>
          <w:rFonts w:ascii="仿宋_GB2312"/>
          <w:sz w:val="24"/>
        </w:rPr>
        <w:t>内，请勿附页或调整表格格式；</w:t>
      </w:r>
    </w:p>
    <w:p>
      <w:pPr>
        <w:autoSpaceDE w:val="0"/>
        <w:spacing w:line="400" w:lineRule="exact"/>
        <w:rPr>
          <w:rFonts w:eastAsia="黑体"/>
          <w:bCs/>
        </w:rPr>
      </w:pPr>
      <w:r>
        <w:rPr>
          <w:sz w:val="24"/>
        </w:rPr>
        <w:t xml:space="preserve">      2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所填</w:t>
      </w:r>
      <w:r>
        <w:rPr>
          <w:rFonts w:ascii="仿宋_GB2312"/>
          <w:spacing w:val="-6"/>
          <w:sz w:val="24"/>
        </w:rPr>
        <w:t>文字格式统一为</w:t>
      </w:r>
      <w:r>
        <w:rPr>
          <w:spacing w:val="-6"/>
          <w:sz w:val="24"/>
        </w:rPr>
        <w:t>“</w:t>
      </w:r>
      <w:r>
        <w:rPr>
          <w:rFonts w:ascii="仿宋_GB2312"/>
          <w:spacing w:val="-6"/>
          <w:sz w:val="24"/>
        </w:rPr>
        <w:t>仿宋</w:t>
      </w:r>
      <w:r>
        <w:rPr>
          <w:spacing w:val="-6"/>
          <w:sz w:val="24"/>
        </w:rPr>
        <w:t>_GB2312</w:t>
      </w:r>
      <w:r>
        <w:rPr>
          <w:rFonts w:ascii="仿宋_GB2312"/>
          <w:spacing w:val="-6"/>
          <w:sz w:val="24"/>
        </w:rPr>
        <w:t>、四号、行间距</w:t>
      </w:r>
      <w:r>
        <w:rPr>
          <w:rFonts w:hint="eastAsia"/>
          <w:spacing w:val="-6"/>
          <w:sz w:val="24"/>
        </w:rPr>
        <w:t>25</w:t>
      </w:r>
      <w:r>
        <w:rPr>
          <w:spacing w:val="-6"/>
          <w:sz w:val="24"/>
        </w:rPr>
        <w:t>”</w:t>
      </w:r>
      <w:r>
        <w:rPr>
          <w:rFonts w:hint="eastAsia" w:ascii="仿宋_GB2312"/>
          <w:spacing w:val="-6"/>
          <w:sz w:val="24"/>
        </w:rPr>
        <w:t>，请勿自行缩小字号、行间距</w:t>
      </w:r>
      <w:r>
        <w:rPr>
          <w:rFonts w:ascii="仿宋_GB2312"/>
          <w:sz w:val="24"/>
        </w:rPr>
        <w:t>。</w:t>
      </w:r>
      <w:bookmarkEnd w:id="0"/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49806453"/>
      <w:docPartObj>
        <w:docPartGallery w:val="autotext"/>
      </w:docPartObj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18 -</w:t>
        </w:r>
        <w: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58"/>
  <w:drawingGridVerticalSpacing w:val="58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F4A"/>
    <w:rsid w:val="00022AA1"/>
    <w:rsid w:val="00066F3C"/>
    <w:rsid w:val="000F580F"/>
    <w:rsid w:val="00121DAB"/>
    <w:rsid w:val="00142416"/>
    <w:rsid w:val="00145FBD"/>
    <w:rsid w:val="00167637"/>
    <w:rsid w:val="0020190D"/>
    <w:rsid w:val="0024725F"/>
    <w:rsid w:val="002E0D0B"/>
    <w:rsid w:val="00337510"/>
    <w:rsid w:val="0034015D"/>
    <w:rsid w:val="00373BC4"/>
    <w:rsid w:val="00400AB5"/>
    <w:rsid w:val="00416D38"/>
    <w:rsid w:val="00462BA6"/>
    <w:rsid w:val="004668FF"/>
    <w:rsid w:val="004D5952"/>
    <w:rsid w:val="00530E1A"/>
    <w:rsid w:val="00571F4A"/>
    <w:rsid w:val="005A4C93"/>
    <w:rsid w:val="005C4E98"/>
    <w:rsid w:val="005E56D0"/>
    <w:rsid w:val="00626CEC"/>
    <w:rsid w:val="00662384"/>
    <w:rsid w:val="00671A77"/>
    <w:rsid w:val="006A6382"/>
    <w:rsid w:val="006E1620"/>
    <w:rsid w:val="00713EF0"/>
    <w:rsid w:val="00723C8A"/>
    <w:rsid w:val="0072682F"/>
    <w:rsid w:val="00806EA1"/>
    <w:rsid w:val="00810345"/>
    <w:rsid w:val="00862D88"/>
    <w:rsid w:val="00866D38"/>
    <w:rsid w:val="00871E2B"/>
    <w:rsid w:val="0087359C"/>
    <w:rsid w:val="008A08D6"/>
    <w:rsid w:val="009328FC"/>
    <w:rsid w:val="00961B05"/>
    <w:rsid w:val="009B3E0D"/>
    <w:rsid w:val="009C1CA0"/>
    <w:rsid w:val="009E001C"/>
    <w:rsid w:val="00A02BED"/>
    <w:rsid w:val="00A2022E"/>
    <w:rsid w:val="00A7083C"/>
    <w:rsid w:val="00A73558"/>
    <w:rsid w:val="00AD3519"/>
    <w:rsid w:val="00AF560D"/>
    <w:rsid w:val="00B85848"/>
    <w:rsid w:val="00BD7A3F"/>
    <w:rsid w:val="00BE1B2C"/>
    <w:rsid w:val="00C22072"/>
    <w:rsid w:val="00CB2B94"/>
    <w:rsid w:val="00D24751"/>
    <w:rsid w:val="00D435DB"/>
    <w:rsid w:val="00D61EB3"/>
    <w:rsid w:val="00DF6722"/>
    <w:rsid w:val="00E15C7C"/>
    <w:rsid w:val="00E568F8"/>
    <w:rsid w:val="00E71DF5"/>
    <w:rsid w:val="00E97838"/>
    <w:rsid w:val="00FD4522"/>
    <w:rsid w:val="00FE0F5A"/>
    <w:rsid w:val="093B078E"/>
    <w:rsid w:val="13212176"/>
    <w:rsid w:val="3CEA3BB5"/>
    <w:rsid w:val="44A15095"/>
    <w:rsid w:val="56DD1028"/>
    <w:rsid w:val="5A42299F"/>
    <w:rsid w:val="5F35435B"/>
    <w:rsid w:val="6937409B"/>
    <w:rsid w:val="7EC21C33"/>
    <w:rsid w:val="FAEF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qFormat="1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0"/>
    <w:pPr>
      <w:jc w:val="left"/>
    </w:pPr>
  </w:style>
  <w:style w:type="paragraph" w:styleId="3">
    <w:name w:val="Body Text"/>
    <w:basedOn w:val="1"/>
    <w:link w:val="29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link w:val="18"/>
    <w:semiHidden/>
    <w:unhideWhenUsed/>
    <w:qFormat/>
    <w:uiPriority w:val="0"/>
    <w:pPr>
      <w:spacing w:line="600" w:lineRule="atLeast"/>
      <w:ind w:firstLine="705"/>
    </w:pPr>
    <w:rPr>
      <w:rFonts w:ascii="仿宋_GB2312" w:hAnsi="宋体"/>
      <w:b/>
    </w:rPr>
  </w:style>
  <w:style w:type="paragraph" w:styleId="5">
    <w:name w:val="Date"/>
    <w:basedOn w:val="1"/>
    <w:next w:val="1"/>
    <w:link w:val="19"/>
    <w:unhideWhenUsed/>
    <w:qFormat/>
    <w:uiPriority w:val="0"/>
    <w:rPr>
      <w:rFonts w:ascii="仿宋_GB2312"/>
    </w:rPr>
  </w:style>
  <w:style w:type="paragraph" w:styleId="6">
    <w:name w:val="Balloon Text"/>
    <w:basedOn w:val="1"/>
    <w:link w:val="21"/>
    <w:semiHidden/>
    <w:unhideWhenUsed/>
    <w:qFormat/>
    <w:uiPriority w:val="0"/>
    <w:rPr>
      <w:sz w:val="18"/>
      <w:szCs w:val="18"/>
    </w:rPr>
  </w:style>
  <w:style w:type="paragraph" w:styleId="7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annotation subject"/>
    <w:basedOn w:val="2"/>
    <w:next w:val="2"/>
    <w:link w:val="20"/>
    <w:semiHidden/>
    <w:unhideWhenUsed/>
    <w:qFormat/>
    <w:uiPriority w:val="0"/>
    <w:rPr>
      <w:b/>
      <w:bCs/>
    </w:rPr>
  </w:style>
  <w:style w:type="table" w:styleId="12">
    <w:name w:val="Table Grid"/>
    <w:basedOn w:val="11"/>
    <w:unhideWhenUsed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批注文字 Char"/>
    <w:basedOn w:val="13"/>
    <w:link w:val="2"/>
    <w:semiHidden/>
    <w:qFormat/>
    <w:uiPriority w:val="0"/>
    <w:rPr>
      <w:rFonts w:ascii="Times New Roman" w:hAnsi="Times New Roman" w:eastAsia="仿宋_GB2312" w:cs="Times New Roman"/>
      <w:sz w:val="32"/>
      <w:szCs w:val="24"/>
    </w:rPr>
  </w:style>
  <w:style w:type="character" w:customStyle="1" w:styleId="15">
    <w:name w:val="页眉 Char"/>
    <w:basedOn w:val="13"/>
    <w:link w:val="8"/>
    <w:qFormat/>
    <w:uiPriority w:val="0"/>
    <w:rPr>
      <w:rFonts w:ascii="Times New Roman" w:hAnsi="Times New Roman" w:eastAsia="仿宋_GB2312" w:cs="Times New Roman"/>
      <w:sz w:val="18"/>
      <w:szCs w:val="18"/>
    </w:rPr>
  </w:style>
  <w:style w:type="character" w:customStyle="1" w:styleId="16">
    <w:name w:val="页脚 Char1"/>
    <w:link w:val="7"/>
    <w:qFormat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7">
    <w:name w:val="页脚 Char"/>
    <w:basedOn w:val="13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8">
    <w:name w:val="正文文本缩进 Char"/>
    <w:basedOn w:val="13"/>
    <w:link w:val="4"/>
    <w:semiHidden/>
    <w:qFormat/>
    <w:uiPriority w:val="0"/>
    <w:rPr>
      <w:rFonts w:ascii="仿宋_GB2312" w:hAnsi="宋体" w:eastAsia="仿宋_GB2312" w:cs="Times New Roman"/>
      <w:b/>
      <w:sz w:val="32"/>
      <w:szCs w:val="24"/>
    </w:rPr>
  </w:style>
  <w:style w:type="character" w:customStyle="1" w:styleId="19">
    <w:name w:val="日期 Char"/>
    <w:basedOn w:val="13"/>
    <w:link w:val="5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20">
    <w:name w:val="批注主题 Char"/>
    <w:basedOn w:val="14"/>
    <w:link w:val="10"/>
    <w:semiHidden/>
    <w:qFormat/>
    <w:uiPriority w:val="0"/>
    <w:rPr>
      <w:rFonts w:ascii="Times New Roman" w:hAnsi="Times New Roman" w:eastAsia="仿宋_GB2312" w:cs="Times New Roman"/>
      <w:b/>
      <w:bCs/>
      <w:sz w:val="32"/>
      <w:szCs w:val="24"/>
    </w:rPr>
  </w:style>
  <w:style w:type="character" w:customStyle="1" w:styleId="21">
    <w:name w:val="批注框文本 Char"/>
    <w:basedOn w:val="13"/>
    <w:link w:val="6"/>
    <w:semiHidden/>
    <w:qFormat/>
    <w:uiPriority w:val="0"/>
    <w:rPr>
      <w:rFonts w:ascii="Times New Roman" w:hAnsi="Times New Roman" w:eastAsia="仿宋_GB2312" w:cs="Times New Roman"/>
      <w:sz w:val="18"/>
      <w:szCs w:val="18"/>
    </w:rPr>
  </w:style>
  <w:style w:type="paragraph" w:customStyle="1" w:styleId="22">
    <w:name w:val="Char Char1"/>
    <w:basedOn w:val="1"/>
    <w:qFormat/>
    <w:uiPriority w:val="0"/>
    <w:pPr>
      <w:tabs>
        <w:tab w:val="left" w:pos="360"/>
      </w:tabs>
      <w:ind w:left="360" w:hanging="360"/>
    </w:pPr>
    <w:rPr>
      <w:rFonts w:eastAsia="宋体"/>
      <w:sz w:val="21"/>
    </w:rPr>
  </w:style>
  <w:style w:type="paragraph" w:customStyle="1" w:styleId="23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cs="Verdana"/>
      <w:kern w:val="0"/>
      <w:sz w:val="24"/>
      <w:lang w:eastAsia="en-US"/>
    </w:rPr>
  </w:style>
  <w:style w:type="character" w:customStyle="1" w:styleId="24">
    <w:name w:val="fontstyle0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5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6">
    <w:name w:val="font101"/>
    <w:basedOn w:val="13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27">
    <w:name w:val="font111"/>
    <w:basedOn w:val="13"/>
    <w:qFormat/>
    <w:uiPriority w:val="0"/>
    <w:rPr>
      <w:rFonts w:hint="eastAsia" w:ascii="楷体_GB2312" w:eastAsia="楷体_GB2312"/>
      <w:color w:val="000000"/>
      <w:sz w:val="21"/>
      <w:szCs w:val="21"/>
      <w:u w:val="none"/>
    </w:rPr>
  </w:style>
  <w:style w:type="character" w:customStyle="1" w:styleId="28">
    <w:name w:val="font71"/>
    <w:basedOn w:val="13"/>
    <w:qFormat/>
    <w:uiPriority w:val="0"/>
    <w:rPr>
      <w:rFonts w:hint="eastAsia" w:ascii="黑体" w:hAnsi="黑体" w:eastAsia="黑体"/>
      <w:color w:val="000000"/>
      <w:sz w:val="21"/>
      <w:szCs w:val="21"/>
      <w:u w:val="none"/>
    </w:rPr>
  </w:style>
  <w:style w:type="character" w:customStyle="1" w:styleId="29">
    <w:name w:val="正文文本 Char"/>
    <w:basedOn w:val="13"/>
    <w:link w:val="3"/>
    <w:semiHidden/>
    <w:qFormat/>
    <w:uiPriority w:val="99"/>
    <w:rPr>
      <w:rFonts w:ascii="Times New Roman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3</Pages>
  <Words>1159</Words>
  <Characters>1185</Characters>
  <Lines>60</Lines>
  <Paragraphs>17</Paragraphs>
  <TotalTime>2</TotalTime>
  <ScaleCrop>false</ScaleCrop>
  <LinksUpToDate>false</LinksUpToDate>
  <CharactersWithSpaces>1308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2024-01-19T15:03:00Z</dcterms:created>
  <dc:creator>赵永刚</dc:creator>
  <cp:lastModifiedBy>Administrator</cp:lastModifiedBy>
  <cp:lastPrinted>2024-01-23T18:38:00Z</cp:lastPrinted>
  <dcterms:modified xsi:type="dcterms:W3CDTF">2025-01-21T02:32:07Z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KSOTemplateDocerSaveRecord">
    <vt:lpwstr>eyJoZGlkIjoiNTgzMGI0MzJlYjY0ODY1NDAzZWE0MWNhN2IwOWM5ZDEiLCJ1c2VySWQiOiI5NzkyNzUyMTIifQ==</vt:lpwstr>
  </property>
  <property fmtid="{D5CDD505-2E9C-101B-9397-08002B2CF9AE}" pid="4" name="ICV">
    <vt:lpwstr>C61972A325654AF08C9E2C8D0F5D130B_12</vt:lpwstr>
  </property>
</Properties>
</file>